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0A36" w14:textId="77777777" w:rsidR="00E85ECC" w:rsidRPr="00E85ECC" w:rsidRDefault="00FE34D5" w:rsidP="005F2622">
      <w:pPr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                              </w:t>
      </w:r>
      <w:r w:rsidRPr="00FE34D5">
        <w:rPr>
          <w:b/>
          <w:bCs/>
          <w:sz w:val="32"/>
          <w:szCs w:val="32"/>
        </w:rPr>
        <w:t>Категории для сайта</w:t>
      </w:r>
      <w:r>
        <w:t xml:space="preserve"> </w:t>
      </w:r>
      <w:r>
        <w:br/>
      </w:r>
      <w:r w:rsidR="00E85ECC" w:rsidRPr="00E85ECC">
        <w:rPr>
          <w:sz w:val="28"/>
          <w:szCs w:val="28"/>
        </w:rPr>
        <w:t>Гранитный щебень</w:t>
      </w:r>
    </w:p>
    <w:p w14:paraId="4D0F7290" w14:textId="77777777" w:rsidR="00E85ECC" w:rsidRPr="00E85ECC" w:rsidRDefault="00E85ECC" w:rsidP="005F2622">
      <w:pPr>
        <w:rPr>
          <w:sz w:val="28"/>
          <w:szCs w:val="28"/>
        </w:rPr>
      </w:pPr>
      <w:r w:rsidRPr="00E85ECC">
        <w:rPr>
          <w:sz w:val="28"/>
          <w:szCs w:val="28"/>
        </w:rPr>
        <w:t>Известняковый щебень</w:t>
      </w:r>
    </w:p>
    <w:p w14:paraId="64AAD9F3" w14:textId="77777777" w:rsidR="00E85ECC" w:rsidRPr="00E85ECC" w:rsidRDefault="00E85ECC" w:rsidP="005F2622">
      <w:pPr>
        <w:rPr>
          <w:sz w:val="28"/>
          <w:szCs w:val="28"/>
        </w:rPr>
      </w:pPr>
      <w:r w:rsidRPr="00E85ECC">
        <w:rPr>
          <w:sz w:val="28"/>
          <w:szCs w:val="28"/>
        </w:rPr>
        <w:t>Гравий</w:t>
      </w:r>
    </w:p>
    <w:p w14:paraId="09781EBD" w14:textId="77777777" w:rsidR="00E85ECC" w:rsidRPr="00E85ECC" w:rsidRDefault="00E85ECC" w:rsidP="005F2622">
      <w:pPr>
        <w:rPr>
          <w:sz w:val="28"/>
          <w:szCs w:val="28"/>
        </w:rPr>
      </w:pPr>
      <w:r w:rsidRPr="00E85ECC">
        <w:rPr>
          <w:sz w:val="28"/>
          <w:szCs w:val="28"/>
        </w:rPr>
        <w:t>ОПГС</w:t>
      </w:r>
    </w:p>
    <w:p w14:paraId="603FFBDF" w14:textId="77777777" w:rsidR="00E85ECC" w:rsidRPr="00E85ECC" w:rsidRDefault="00E85ECC" w:rsidP="005F2622">
      <w:pPr>
        <w:rPr>
          <w:sz w:val="28"/>
          <w:szCs w:val="28"/>
        </w:rPr>
      </w:pPr>
      <w:r w:rsidRPr="00E85ECC">
        <w:rPr>
          <w:sz w:val="28"/>
          <w:szCs w:val="28"/>
        </w:rPr>
        <w:t>ПГС</w:t>
      </w:r>
    </w:p>
    <w:p w14:paraId="11AE713B" w14:textId="77777777" w:rsidR="00E85ECC" w:rsidRPr="00E85ECC" w:rsidRDefault="00E85ECC" w:rsidP="005F2622">
      <w:pPr>
        <w:rPr>
          <w:sz w:val="28"/>
          <w:szCs w:val="28"/>
        </w:rPr>
      </w:pPr>
      <w:r w:rsidRPr="00E85ECC">
        <w:rPr>
          <w:sz w:val="28"/>
          <w:szCs w:val="28"/>
        </w:rPr>
        <w:t xml:space="preserve">Песок речной </w:t>
      </w:r>
    </w:p>
    <w:p w14:paraId="6C3AA864" w14:textId="77777777" w:rsidR="00E85ECC" w:rsidRPr="00E85ECC" w:rsidRDefault="00E85ECC" w:rsidP="005F2622">
      <w:pPr>
        <w:rPr>
          <w:sz w:val="28"/>
          <w:szCs w:val="28"/>
        </w:rPr>
      </w:pPr>
      <w:r w:rsidRPr="00E85ECC">
        <w:rPr>
          <w:sz w:val="28"/>
          <w:szCs w:val="28"/>
        </w:rPr>
        <w:t xml:space="preserve">Песок карьерный </w:t>
      </w:r>
    </w:p>
    <w:p w14:paraId="215AFADE" w14:textId="518A3F33" w:rsidR="005F2622" w:rsidRDefault="00F457F8" w:rsidP="005F2622">
      <w:r w:rsidRPr="00F457F8">
        <w:br/>
      </w:r>
      <w:r w:rsidR="00FE34D5">
        <w:br/>
      </w:r>
    </w:p>
    <w:p w14:paraId="3A56D7E9" w14:textId="77777777" w:rsidR="00002C82" w:rsidRPr="005F2622" w:rsidRDefault="00002C82" w:rsidP="005F2622">
      <w:r w:rsidRPr="00002C82">
        <w:rPr>
          <w:b/>
          <w:bCs/>
          <w:sz w:val="36"/>
          <w:szCs w:val="36"/>
        </w:rPr>
        <w:t xml:space="preserve">Гранитный щебень: краткое описание </w:t>
      </w:r>
    </w:p>
    <w:p w14:paraId="30A5E781" w14:textId="77777777" w:rsidR="00002C82" w:rsidRPr="00002C82" w:rsidRDefault="00002C82" w:rsidP="00002C82">
      <w:pPr>
        <w:spacing w:before="100" w:beforeAutospacing="1" w:after="100" w:afterAutospacing="1"/>
      </w:pPr>
      <w:r w:rsidRPr="00002C82">
        <w:t>Гранитный щебень — прочный строительный материал из дроблёного гранита. Его применяют в дорожном строительстве, при производстве бетона, для обустройства оснований, дренажа и декоративных работ.</w:t>
      </w:r>
    </w:p>
    <w:p w14:paraId="67AEFBE1" w14:textId="77777777" w:rsidR="00002C82" w:rsidRPr="00002C82" w:rsidRDefault="00002C82" w:rsidP="00002C8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02C82">
        <w:rPr>
          <w:b/>
          <w:bCs/>
          <w:sz w:val="27"/>
          <w:szCs w:val="27"/>
        </w:rPr>
        <w:t>Преимущества</w:t>
      </w:r>
    </w:p>
    <w:p w14:paraId="3F01D389" w14:textId="77777777" w:rsidR="00002C82" w:rsidRPr="00002C82" w:rsidRDefault="00002C82" w:rsidP="00002C82">
      <w:pPr>
        <w:numPr>
          <w:ilvl w:val="0"/>
          <w:numId w:val="1"/>
        </w:numPr>
        <w:spacing w:before="100" w:beforeAutospacing="1" w:after="100" w:afterAutospacing="1"/>
      </w:pPr>
      <w:r w:rsidRPr="00002C82">
        <w:rPr>
          <w:b/>
          <w:bCs/>
        </w:rPr>
        <w:t>Высокая прочность.</w:t>
      </w:r>
      <w:r w:rsidRPr="00002C82">
        <w:t> Выдерживает значительные нагрузки — подходит для ответственных конструкций.</w:t>
      </w:r>
    </w:p>
    <w:p w14:paraId="441CFEB8" w14:textId="77777777" w:rsidR="00002C82" w:rsidRPr="00002C82" w:rsidRDefault="00002C82" w:rsidP="00002C82">
      <w:pPr>
        <w:numPr>
          <w:ilvl w:val="0"/>
          <w:numId w:val="1"/>
        </w:numPr>
        <w:spacing w:before="100" w:beforeAutospacing="1" w:after="100" w:afterAutospacing="1"/>
      </w:pPr>
      <w:r w:rsidRPr="00002C82">
        <w:rPr>
          <w:b/>
          <w:bCs/>
        </w:rPr>
        <w:t>Износостойкость.</w:t>
      </w:r>
      <w:r w:rsidRPr="00002C82">
        <w:t> Долго сохраняет свойства даже в жёстких условиях эксплуатации.</w:t>
      </w:r>
    </w:p>
    <w:p w14:paraId="2764AB6B" w14:textId="77777777" w:rsidR="00002C82" w:rsidRPr="00002C82" w:rsidRDefault="00002C82" w:rsidP="00002C82">
      <w:pPr>
        <w:numPr>
          <w:ilvl w:val="0"/>
          <w:numId w:val="1"/>
        </w:numPr>
        <w:spacing w:before="100" w:beforeAutospacing="1" w:after="100" w:afterAutospacing="1"/>
      </w:pPr>
      <w:r w:rsidRPr="00002C82">
        <w:rPr>
          <w:b/>
          <w:bCs/>
        </w:rPr>
        <w:t>Морозостойкость.</w:t>
      </w:r>
      <w:r w:rsidRPr="00002C82">
        <w:t> Устойчив к циклам замораживания и оттаивания.</w:t>
      </w:r>
    </w:p>
    <w:p w14:paraId="5C10E1CA" w14:textId="77777777" w:rsidR="00002C82" w:rsidRPr="00002C82" w:rsidRDefault="00002C82" w:rsidP="00002C82">
      <w:pPr>
        <w:numPr>
          <w:ilvl w:val="0"/>
          <w:numId w:val="1"/>
        </w:numPr>
        <w:spacing w:before="100" w:beforeAutospacing="1" w:after="100" w:afterAutospacing="1"/>
      </w:pPr>
      <w:r w:rsidRPr="00002C82">
        <w:rPr>
          <w:b/>
          <w:bCs/>
        </w:rPr>
        <w:t>Низкое водопоглощение.</w:t>
      </w:r>
      <w:r w:rsidRPr="00002C82">
        <w:t> Не теряет характеристик при контакте с влагой.</w:t>
      </w:r>
    </w:p>
    <w:p w14:paraId="0EB2EBE3" w14:textId="77777777" w:rsidR="00002C82" w:rsidRPr="00002C82" w:rsidRDefault="00002C82" w:rsidP="00002C82">
      <w:pPr>
        <w:numPr>
          <w:ilvl w:val="0"/>
          <w:numId w:val="1"/>
        </w:numPr>
        <w:spacing w:before="100" w:beforeAutospacing="1" w:after="100" w:afterAutospacing="1"/>
      </w:pPr>
      <w:r w:rsidRPr="00002C82">
        <w:rPr>
          <w:b/>
          <w:bCs/>
        </w:rPr>
        <w:t>Хорошая адгезия.</w:t>
      </w:r>
      <w:r w:rsidRPr="00002C82">
        <w:t> Отлично сцепляется с вяжущими материалами (например, с цементом).</w:t>
      </w:r>
    </w:p>
    <w:p w14:paraId="01100D5B" w14:textId="77777777" w:rsidR="00002C82" w:rsidRPr="00002C82" w:rsidRDefault="00002C82" w:rsidP="00002C8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02C82">
        <w:rPr>
          <w:b/>
          <w:bCs/>
          <w:sz w:val="27"/>
          <w:szCs w:val="27"/>
        </w:rPr>
        <w:t>Фракции</w:t>
      </w:r>
    </w:p>
    <w:p w14:paraId="5FDCFDC6" w14:textId="77777777" w:rsidR="00002C82" w:rsidRPr="00002C82" w:rsidRDefault="00002C82" w:rsidP="00002C82">
      <w:pPr>
        <w:spacing w:before="100" w:beforeAutospacing="1" w:after="100" w:afterAutospacing="1"/>
      </w:pPr>
      <w:r w:rsidRPr="00002C82">
        <w:t>В ассортименте представлены основные фракции:</w:t>
      </w:r>
    </w:p>
    <w:p w14:paraId="3C008B18" w14:textId="77777777" w:rsidR="00002C82" w:rsidRPr="00002C82" w:rsidRDefault="00002C82" w:rsidP="00002C82">
      <w:pPr>
        <w:numPr>
          <w:ilvl w:val="0"/>
          <w:numId w:val="2"/>
        </w:numPr>
        <w:spacing w:before="100" w:beforeAutospacing="1" w:after="100" w:afterAutospacing="1"/>
      </w:pPr>
      <w:r w:rsidRPr="00002C82">
        <w:t>5–20 мм — для бетона и железобетонных изделий;</w:t>
      </w:r>
    </w:p>
    <w:p w14:paraId="7BE4E7D0" w14:textId="77777777" w:rsidR="00002C82" w:rsidRPr="00002C82" w:rsidRDefault="00002C82" w:rsidP="00002C82">
      <w:pPr>
        <w:numPr>
          <w:ilvl w:val="0"/>
          <w:numId w:val="2"/>
        </w:numPr>
        <w:spacing w:before="100" w:beforeAutospacing="1" w:after="100" w:afterAutospacing="1"/>
      </w:pPr>
      <w:r w:rsidRPr="00002C82">
        <w:t>20–40 мм — для оснований дорог, площадок, фундаментов;</w:t>
      </w:r>
    </w:p>
    <w:p w14:paraId="179E1D70" w14:textId="77777777" w:rsidR="00002C82" w:rsidRPr="00002C82" w:rsidRDefault="00002C82" w:rsidP="00002C82">
      <w:pPr>
        <w:numPr>
          <w:ilvl w:val="0"/>
          <w:numId w:val="2"/>
        </w:numPr>
        <w:spacing w:before="100" w:beforeAutospacing="1" w:after="100" w:afterAutospacing="1"/>
      </w:pPr>
      <w:r w:rsidRPr="00002C82">
        <w:t>40–70 мм — для крупных строительных объектов, дренажных слоёв;</w:t>
      </w:r>
    </w:p>
    <w:p w14:paraId="27DC035E" w14:textId="77777777" w:rsidR="00002C82" w:rsidRPr="00002C82" w:rsidRDefault="00002C82" w:rsidP="00002C82">
      <w:pPr>
        <w:numPr>
          <w:ilvl w:val="0"/>
          <w:numId w:val="2"/>
        </w:numPr>
        <w:spacing w:before="100" w:beforeAutospacing="1" w:after="100" w:afterAutospacing="1"/>
      </w:pPr>
      <w:r w:rsidRPr="00002C82">
        <w:t>другие фракции — по запросу.</w:t>
      </w:r>
    </w:p>
    <w:p w14:paraId="3E79F109" w14:textId="77777777" w:rsidR="00002C82" w:rsidRPr="00002C82" w:rsidRDefault="00002C82" w:rsidP="00002C8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002C82">
        <w:rPr>
          <w:b/>
          <w:bCs/>
          <w:sz w:val="27"/>
          <w:szCs w:val="27"/>
        </w:rPr>
        <w:t>Морозостойкость</w:t>
      </w:r>
    </w:p>
    <w:p w14:paraId="6720AF79" w14:textId="77777777" w:rsidR="00002C82" w:rsidRPr="00002C82" w:rsidRDefault="00002C82" w:rsidP="00002C82">
      <w:pPr>
        <w:spacing w:before="100" w:beforeAutospacing="1" w:after="100" w:afterAutospacing="1"/>
      </w:pPr>
      <w:r w:rsidRPr="00002C82">
        <w:t>Показатель морозостойкости гранитного щебня обычно составляет F300–F400: материал выдерживает 300–400 циклов замораживания и оттаивания без существенной потери прочности. Это делает его пригодным для использования в регионах с холодным климатом.</w:t>
      </w:r>
    </w:p>
    <w:p w14:paraId="6BF8A08D" w14:textId="77777777" w:rsidR="00002C82" w:rsidRPr="00002C82" w:rsidRDefault="00002C82" w:rsidP="00002C82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proofErr w:type="spellStart"/>
      <w:r w:rsidRPr="00002C82">
        <w:rPr>
          <w:b/>
          <w:bCs/>
          <w:sz w:val="27"/>
          <w:szCs w:val="27"/>
        </w:rPr>
        <w:t>Лещадность</w:t>
      </w:r>
      <w:proofErr w:type="spellEnd"/>
    </w:p>
    <w:p w14:paraId="3C343B22" w14:textId="77777777" w:rsidR="00002C82" w:rsidRPr="00002C82" w:rsidRDefault="00002C82" w:rsidP="00002C82">
      <w:pPr>
        <w:spacing w:before="100" w:beforeAutospacing="1" w:after="100" w:afterAutospacing="1"/>
      </w:pPr>
      <w:proofErr w:type="spellStart"/>
      <w:r w:rsidRPr="00002C82">
        <w:t>Лещадность</w:t>
      </w:r>
      <w:proofErr w:type="spellEnd"/>
      <w:r w:rsidRPr="00002C82">
        <w:t xml:space="preserve"> (доля зёрен пластинчатой и игловатой формы) у качественного гранитного щебня — в пределах 15–25 % (1–2 группа). Низкая </w:t>
      </w:r>
      <w:proofErr w:type="spellStart"/>
      <w:r w:rsidRPr="00002C82">
        <w:t>лещадность</w:t>
      </w:r>
      <w:proofErr w:type="spellEnd"/>
      <w:r w:rsidRPr="00002C82">
        <w:t xml:space="preserve"> обеспечивает плотную укладку и экономичный расход связующих материалов, а также повышает прочность итогового покрытия или конструкции.</w:t>
      </w:r>
    </w:p>
    <w:p w14:paraId="3ACD4F35" w14:textId="77777777" w:rsidR="005F2622" w:rsidRDefault="005F2622" w:rsidP="005F2622">
      <w:pPr>
        <w:pStyle w:val="2"/>
      </w:pPr>
      <w:r>
        <w:lastRenderedPageBreak/>
        <w:t>Интересный факт о гранитном щебне</w:t>
      </w:r>
    </w:p>
    <w:p w14:paraId="71648582" w14:textId="77777777" w:rsidR="005F2622" w:rsidRDefault="005F2622" w:rsidP="005F2622">
      <w:pPr>
        <w:pStyle w:val="ac"/>
      </w:pPr>
      <w:r>
        <w:t>Гранитный щебень способен «светиться» в ультрафиолете — и это не магия, а особенность минерального состава. В структуре гранита нередко присутствуют вкрапления кварца и полевого шпата: под воздействием УФ</w:t>
      </w:r>
      <w:r>
        <w:noBreakHyphen/>
        <w:t>излучения некоторые кристаллы дают слабое свечение (люминесценцию).</w:t>
      </w:r>
    </w:p>
    <w:p w14:paraId="3862C397" w14:textId="77777777" w:rsidR="005F2622" w:rsidRDefault="005F2622" w:rsidP="005F2622">
      <w:pPr>
        <w:pStyle w:val="ac"/>
      </w:pPr>
      <w:r>
        <w:t>Этот эффект используют в декоративных целях: из щебня с такими вкраплениями делают отсыпки для дорожек и клумб, которые в тёмное время суток при подсветке выглядят необычно и эффектно. Кроме того, люминесценция помогает геологам и поставщикам быстро отличать натуральный гранитный щебень от более дешёвых аналогов — по характеру свечения можно косвенно судить о чистоте и происхождении породы.</w:t>
      </w:r>
    </w:p>
    <w:p w14:paraId="3FF638F8" w14:textId="77777777" w:rsidR="00FE34D5" w:rsidRDefault="00FE34D5" w:rsidP="00FE34D5"/>
    <w:p w14:paraId="63F45603" w14:textId="77777777" w:rsidR="00D14479" w:rsidRDefault="00FE34D5" w:rsidP="00D14479">
      <w:pPr>
        <w:pStyle w:val="2"/>
      </w:pPr>
      <w:r>
        <w:br/>
      </w:r>
      <w:r w:rsidR="00D14479">
        <w:t xml:space="preserve">Известняковый щебень: краткое описание </w:t>
      </w:r>
    </w:p>
    <w:p w14:paraId="2F949BB7" w14:textId="77777777" w:rsidR="00D14479" w:rsidRDefault="00D14479" w:rsidP="00D14479">
      <w:pPr>
        <w:pStyle w:val="ac"/>
      </w:pPr>
      <w:r>
        <w:t>Известняковый щебень — строительный материал из дроблёного известняка (на основе карбоната кальция). Его используют для устройства дорожных оснований, отсыпки площадок, производства бетона невысокой прочности, дренажных систем, а также в ландшафтном дизайне и мелиорации (в том числе для раскисления почвы).</w:t>
      </w:r>
    </w:p>
    <w:p w14:paraId="73268129" w14:textId="77777777" w:rsidR="00D14479" w:rsidRDefault="00D14479" w:rsidP="00D14479">
      <w:pPr>
        <w:pStyle w:val="3"/>
      </w:pPr>
      <w:r>
        <w:t>Преимущества</w:t>
      </w:r>
    </w:p>
    <w:p w14:paraId="2735FF40" w14:textId="77777777" w:rsidR="00D14479" w:rsidRDefault="00D14479" w:rsidP="00D14479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Доступная цена.</w:t>
      </w:r>
      <w:r>
        <w:rPr>
          <w:rStyle w:val="apple-converted-space"/>
          <w:rFonts w:eastAsiaTheme="majorEastAsia"/>
        </w:rPr>
        <w:t> </w:t>
      </w:r>
      <w:r>
        <w:t>Дешевле гранитного за счёт простоты добычи и обработки.</w:t>
      </w:r>
    </w:p>
    <w:p w14:paraId="5D8E0FBE" w14:textId="77777777" w:rsidR="00D14479" w:rsidRDefault="00D14479" w:rsidP="00D14479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Хорошая адгезия.</w:t>
      </w:r>
      <w:r>
        <w:rPr>
          <w:rStyle w:val="apple-converted-space"/>
          <w:rFonts w:eastAsiaTheme="majorEastAsia"/>
        </w:rPr>
        <w:t> </w:t>
      </w:r>
      <w:r>
        <w:t>Шероховатая поверхность зёрен обеспечивает надёжное сцепление с цементом и битумом.</w:t>
      </w:r>
    </w:p>
    <w:p w14:paraId="2DFECF88" w14:textId="77777777" w:rsidR="00D14479" w:rsidRDefault="00D14479" w:rsidP="00D14479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Экологичность и низкая радиоактивность.</w:t>
      </w:r>
      <w:r>
        <w:rPr>
          <w:rStyle w:val="apple-converted-space"/>
          <w:rFonts w:eastAsiaTheme="majorEastAsia"/>
        </w:rPr>
        <w:t> </w:t>
      </w:r>
      <w:r>
        <w:t>Соответствует 1</w:t>
      </w:r>
      <w:r>
        <w:noBreakHyphen/>
        <w:t>му классу безопасности — подходит для жилых зон.</w:t>
      </w:r>
    </w:p>
    <w:p w14:paraId="236C5047" w14:textId="77777777" w:rsidR="00D14479" w:rsidRDefault="00D14479" w:rsidP="00D14479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Удобство укладки.</w:t>
      </w:r>
      <w:r>
        <w:rPr>
          <w:rStyle w:val="apple-converted-space"/>
          <w:rFonts w:eastAsiaTheme="majorEastAsia"/>
        </w:rPr>
        <w:t> </w:t>
      </w:r>
      <w:r>
        <w:t>Хорошо трамбуется, даёт плотную подушку.</w:t>
      </w:r>
    </w:p>
    <w:p w14:paraId="0D506C4B" w14:textId="77777777" w:rsidR="00D14479" w:rsidRDefault="00D14479" w:rsidP="00D14479">
      <w:pPr>
        <w:numPr>
          <w:ilvl w:val="0"/>
          <w:numId w:val="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Универсальность.</w:t>
      </w:r>
      <w:r>
        <w:rPr>
          <w:rStyle w:val="apple-converted-space"/>
          <w:rFonts w:eastAsiaTheme="majorEastAsia"/>
        </w:rPr>
        <w:t> </w:t>
      </w:r>
      <w:r>
        <w:t>Подходит для широкого спектра работ — от частных строек до дорожного строительства невысокой нагрузки.</w:t>
      </w:r>
    </w:p>
    <w:p w14:paraId="61572B12" w14:textId="77777777" w:rsidR="00D14479" w:rsidRDefault="00D14479" w:rsidP="00D14479">
      <w:pPr>
        <w:pStyle w:val="3"/>
      </w:pPr>
      <w:r>
        <w:t>Фракции</w:t>
      </w:r>
    </w:p>
    <w:p w14:paraId="681C49B9" w14:textId="77777777" w:rsidR="00D14479" w:rsidRDefault="00D14479" w:rsidP="00D14479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5–20 мм</w:t>
      </w:r>
      <w:r>
        <w:t> — для лёгких бетонов, стяжек, кладочных растворов.</w:t>
      </w:r>
    </w:p>
    <w:p w14:paraId="20452589" w14:textId="77777777" w:rsidR="00D14479" w:rsidRDefault="00D14479" w:rsidP="00D14479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20–40 мм</w:t>
      </w:r>
      <w:r>
        <w:t> — для оснований дорог, площадок, подушек под тротуарную плитку, дренажа.</w:t>
      </w:r>
    </w:p>
    <w:p w14:paraId="17BDBEC1" w14:textId="77777777" w:rsidR="00D14479" w:rsidRDefault="00D14479" w:rsidP="00D14479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40–70 мм</w:t>
      </w:r>
      <w:r>
        <w:t> — для крупных подсыпок, отсыпки котлованов, дорожных слоёв.</w:t>
      </w:r>
    </w:p>
    <w:p w14:paraId="654BBE9D" w14:textId="77777777" w:rsidR="00D14479" w:rsidRDefault="00D14479" w:rsidP="00D14479">
      <w:pPr>
        <w:numPr>
          <w:ilvl w:val="0"/>
          <w:numId w:val="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Другие фракции</w:t>
      </w:r>
      <w:r>
        <w:rPr>
          <w:rStyle w:val="apple-converted-space"/>
          <w:rFonts w:eastAsiaTheme="majorEastAsia"/>
        </w:rPr>
        <w:t> </w:t>
      </w:r>
      <w:r>
        <w:t>(в том числе более крупные) — по запросу, в том числе для декоративных целей.</w:t>
      </w:r>
    </w:p>
    <w:p w14:paraId="25DC7856" w14:textId="77777777" w:rsidR="00D14479" w:rsidRDefault="00D14479" w:rsidP="00D14479">
      <w:pPr>
        <w:pStyle w:val="3"/>
      </w:pPr>
      <w:r>
        <w:t>Морозостойкость</w:t>
      </w:r>
    </w:p>
    <w:p w14:paraId="160132EB" w14:textId="77777777" w:rsidR="00D14479" w:rsidRDefault="00D14479" w:rsidP="00D14479">
      <w:pPr>
        <w:pStyle w:val="ac"/>
      </w:pPr>
      <w:r>
        <w:t>Морозостойкость известнякового щебня варьируется в диапазоне</w:t>
      </w:r>
      <w:r>
        <w:rPr>
          <w:rStyle w:val="apple-converted-space"/>
          <w:rFonts w:eastAsiaTheme="majorEastAsia"/>
        </w:rPr>
        <w:t> </w:t>
      </w:r>
      <w:r>
        <w:rPr>
          <w:rStyle w:val="ad"/>
          <w:rFonts w:eastAsiaTheme="majorEastAsia"/>
        </w:rPr>
        <w:t>F15–F300</w:t>
      </w:r>
      <w:r>
        <w:t> — зависит от плотности и пористости породы с конкретного месторождения. Для регионов с умеренным климатом часто достаточно F50–F100; для более суровых условий стоит выбирать материал с показателем от F100 и выше.</w:t>
      </w:r>
    </w:p>
    <w:p w14:paraId="470B1346" w14:textId="77777777" w:rsidR="00D14479" w:rsidRDefault="00D14479" w:rsidP="00D14479">
      <w:pPr>
        <w:pStyle w:val="3"/>
      </w:pPr>
      <w:proofErr w:type="spellStart"/>
      <w:r>
        <w:lastRenderedPageBreak/>
        <w:t>Лещадность</w:t>
      </w:r>
      <w:proofErr w:type="spellEnd"/>
    </w:p>
    <w:p w14:paraId="0EEF3D39" w14:textId="77777777" w:rsidR="00D14479" w:rsidRDefault="00D14479" w:rsidP="00D14479">
      <w:pPr>
        <w:pStyle w:val="ac"/>
      </w:pPr>
      <w:proofErr w:type="spellStart"/>
      <w:r>
        <w:t>Лещадность</w:t>
      </w:r>
      <w:proofErr w:type="spellEnd"/>
      <w:r>
        <w:t xml:space="preserve"> известнякового щебня обычно составляет</w:t>
      </w:r>
      <w:r>
        <w:rPr>
          <w:rStyle w:val="apple-converted-space"/>
          <w:rFonts w:eastAsiaTheme="majorEastAsia"/>
        </w:rPr>
        <w:t> </w:t>
      </w:r>
      <w:r>
        <w:rPr>
          <w:rStyle w:val="ad"/>
          <w:rFonts w:eastAsiaTheme="majorEastAsia"/>
        </w:rPr>
        <w:t>15–25 %</w:t>
      </w:r>
      <w:r>
        <w:rPr>
          <w:rStyle w:val="apple-converted-space"/>
          <w:rFonts w:eastAsiaTheme="majorEastAsia"/>
        </w:rPr>
        <w:t> </w:t>
      </w:r>
      <w:r>
        <w:t xml:space="preserve">(2–3 группа). Умеренная </w:t>
      </w:r>
      <w:proofErr w:type="spellStart"/>
      <w:r>
        <w:t>лещадность</w:t>
      </w:r>
      <w:proofErr w:type="spellEnd"/>
      <w:r>
        <w:t xml:space="preserve"> позволяет добиться хорошей </w:t>
      </w:r>
      <w:proofErr w:type="spellStart"/>
      <w:r>
        <w:t>уплотняемости</w:t>
      </w:r>
      <w:proofErr w:type="spellEnd"/>
      <w:r>
        <w:t>, но из</w:t>
      </w:r>
      <w:r>
        <w:noBreakHyphen/>
        <w:t>за большего количества пластинчатых зёрен по сравнению с гранитным щебнем расход связующих может быть чуть выше.</w:t>
      </w:r>
    </w:p>
    <w:p w14:paraId="0B0C708D" w14:textId="77777777" w:rsidR="005F2622" w:rsidRDefault="005F2622" w:rsidP="005F2622">
      <w:pPr>
        <w:pStyle w:val="2"/>
      </w:pPr>
      <w:r>
        <w:t>Интересный факт об известняковом щебне</w:t>
      </w:r>
    </w:p>
    <w:p w14:paraId="77469794" w14:textId="77777777" w:rsidR="005F2622" w:rsidRDefault="005F2622" w:rsidP="005F2622">
      <w:pPr>
        <w:pStyle w:val="ac"/>
      </w:pPr>
      <w:r>
        <w:t>Известняковый щебень способен «впитывать» и постепенно отдавать влагу — и это не просто особенность, а полезный рабочий эффект. Дело в пористой структуре известняка: он работает как природный буфер влажности. В дорожных и дренажных слоях такая способность помогает сглаживать резкие перепады влажности в основании: в сырую погоду щебень частично забирает лишнюю воду, а в засушливую — отдаёт её обратно, снижая риск образования пустот и просадок.</w:t>
      </w:r>
    </w:p>
    <w:p w14:paraId="6A31F81B" w14:textId="77777777" w:rsidR="005F2622" w:rsidRDefault="005F2622" w:rsidP="005F2622">
      <w:pPr>
        <w:pStyle w:val="ac"/>
      </w:pPr>
      <w:r>
        <w:t>Этот эффект особенно ценят при устройстве оснований под тротуарную плитку и отмостки: благодаря умеренному влагообмену уменьшается пучение грунта при замерзании, а сама подушка дольше сохраняет плотность. При этом важно учитывать, что из</w:t>
      </w:r>
      <w:r>
        <w:noBreakHyphen/>
        <w:t>за той же пористости известняковый щебень не стоит применять в местах с постоянным застоем воды — в таких условиях он быстрее разрушается.</w:t>
      </w:r>
    </w:p>
    <w:p w14:paraId="1A082104" w14:textId="77777777" w:rsidR="005F2622" w:rsidRDefault="005F2622" w:rsidP="00D14479">
      <w:pPr>
        <w:pStyle w:val="ac"/>
      </w:pPr>
    </w:p>
    <w:p w14:paraId="44E75DEF" w14:textId="77777777" w:rsidR="005F2622" w:rsidRDefault="005F2622" w:rsidP="005F2622">
      <w:pPr>
        <w:pStyle w:val="2"/>
      </w:pPr>
      <w:r>
        <w:t xml:space="preserve">В виде справки на сайте: </w:t>
      </w:r>
    </w:p>
    <w:p w14:paraId="7B0B7E99" w14:textId="77777777" w:rsidR="00D14479" w:rsidRDefault="00D14479" w:rsidP="00D14479">
      <w:pPr>
        <w:pStyle w:val="2"/>
      </w:pPr>
      <w:r>
        <w:t>ПГС и ОПГС: описание для сайта</w:t>
      </w:r>
    </w:p>
    <w:p w14:paraId="0304BF8D" w14:textId="77777777" w:rsidR="00D14479" w:rsidRDefault="00D14479" w:rsidP="00D14479">
      <w:pPr>
        <w:pStyle w:val="3"/>
      </w:pPr>
      <w:r>
        <w:t>ПГС (песчано</w:t>
      </w:r>
      <w:r>
        <w:noBreakHyphen/>
        <w:t>гравийная смесь)</w:t>
      </w:r>
    </w:p>
    <w:p w14:paraId="68354363" w14:textId="77777777" w:rsidR="00D14479" w:rsidRDefault="00D14479" w:rsidP="00D14479">
      <w:pPr>
        <w:pStyle w:val="ac"/>
      </w:pPr>
      <w:r>
        <w:rPr>
          <w:rStyle w:val="ad"/>
          <w:rFonts w:eastAsiaTheme="majorEastAsia"/>
        </w:rPr>
        <w:t>Что это:</w:t>
      </w:r>
      <w:r>
        <w:rPr>
          <w:rStyle w:val="apple-converted-space"/>
          <w:rFonts w:eastAsiaTheme="majorEastAsia"/>
        </w:rPr>
        <w:t> </w:t>
      </w:r>
      <w:r>
        <w:t>природная смесь песка и гравия, добываемая в карьерах или со дна водоёмов. Состав зависит от месторождения. Регламентируется ГОСТ 23735</w:t>
      </w:r>
      <w:r>
        <w:noBreakHyphen/>
        <w:t>2014.</w:t>
      </w:r>
    </w:p>
    <w:p w14:paraId="5E670B86" w14:textId="77777777" w:rsidR="00D14479" w:rsidRDefault="00D14479" w:rsidP="00D14479">
      <w:pPr>
        <w:pStyle w:val="ac"/>
      </w:pPr>
      <w:r>
        <w:rPr>
          <w:rStyle w:val="ad"/>
          <w:rFonts w:eastAsiaTheme="majorEastAsia"/>
        </w:rPr>
        <w:t>Преимущества:</w:t>
      </w:r>
    </w:p>
    <w:p w14:paraId="32320D5D" w14:textId="77777777" w:rsidR="00D14479" w:rsidRDefault="00D14479" w:rsidP="00D14479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Низкая стоимость.</w:t>
      </w:r>
      <w:r>
        <w:rPr>
          <w:rStyle w:val="apple-converted-space"/>
          <w:rFonts w:eastAsiaTheme="majorEastAsia"/>
        </w:rPr>
        <w:t> </w:t>
      </w:r>
      <w:r>
        <w:t>Дешевле за счёт отсутствия дополнительной обработки.</w:t>
      </w:r>
    </w:p>
    <w:p w14:paraId="45378206" w14:textId="77777777" w:rsidR="00D14479" w:rsidRDefault="00D14479" w:rsidP="00D14479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Универсальность.</w:t>
      </w:r>
      <w:r>
        <w:rPr>
          <w:rStyle w:val="apple-converted-space"/>
          <w:rFonts w:eastAsiaTheme="majorEastAsia"/>
        </w:rPr>
        <w:t> </w:t>
      </w:r>
      <w:r>
        <w:t>Подходит для широкого круга подготовительных работ.</w:t>
      </w:r>
    </w:p>
    <w:p w14:paraId="7D8406D4" w14:textId="77777777" w:rsidR="00D14479" w:rsidRDefault="00D14479" w:rsidP="00D14479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 xml:space="preserve">Хорошая </w:t>
      </w:r>
      <w:proofErr w:type="spellStart"/>
      <w:r>
        <w:rPr>
          <w:rStyle w:val="ad"/>
          <w:rFonts w:eastAsiaTheme="majorEastAsia"/>
        </w:rPr>
        <w:t>уплотняемость</w:t>
      </w:r>
      <w:proofErr w:type="spellEnd"/>
      <w:r>
        <w:rPr>
          <w:rStyle w:val="ad"/>
          <w:rFonts w:eastAsiaTheme="majorEastAsia"/>
        </w:rPr>
        <w:t>.</w:t>
      </w:r>
      <w:r>
        <w:rPr>
          <w:rStyle w:val="apple-converted-space"/>
          <w:rFonts w:eastAsiaTheme="majorEastAsia"/>
        </w:rPr>
        <w:t> </w:t>
      </w:r>
      <w:r>
        <w:t>Удобно формировать ровные слои.</w:t>
      </w:r>
    </w:p>
    <w:p w14:paraId="4D06ED60" w14:textId="77777777" w:rsidR="00D14479" w:rsidRDefault="00D14479" w:rsidP="00D14479">
      <w:pPr>
        <w:numPr>
          <w:ilvl w:val="0"/>
          <w:numId w:val="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Экологичность.</w:t>
      </w:r>
      <w:r>
        <w:rPr>
          <w:rStyle w:val="apple-converted-space"/>
          <w:rFonts w:eastAsiaTheme="majorEastAsia"/>
        </w:rPr>
        <w:t> </w:t>
      </w:r>
      <w:r>
        <w:t>Натуральный материал без искусственного вмешательства.</w:t>
      </w:r>
    </w:p>
    <w:p w14:paraId="1DCD472E" w14:textId="77777777" w:rsidR="00D14479" w:rsidRDefault="00D14479" w:rsidP="00D14479">
      <w:pPr>
        <w:pStyle w:val="ac"/>
      </w:pPr>
      <w:r>
        <w:rPr>
          <w:rStyle w:val="ad"/>
          <w:rFonts w:eastAsiaTheme="majorEastAsia"/>
        </w:rPr>
        <w:t>Характеристики:</w:t>
      </w:r>
    </w:p>
    <w:p w14:paraId="6730783D" w14:textId="77777777" w:rsidR="00D14479" w:rsidRDefault="00D14479" w:rsidP="00D14479">
      <w:pPr>
        <w:numPr>
          <w:ilvl w:val="0"/>
          <w:numId w:val="6"/>
        </w:numPr>
        <w:spacing w:before="100" w:beforeAutospacing="1" w:after="100" w:afterAutospacing="1"/>
      </w:pPr>
      <w:r>
        <w:t>содержание гравия — в среднем 10–90 % (сильно варьируется);</w:t>
      </w:r>
    </w:p>
    <w:p w14:paraId="4981B5C5" w14:textId="77777777" w:rsidR="00D14479" w:rsidRDefault="00D14479" w:rsidP="00D14479">
      <w:pPr>
        <w:numPr>
          <w:ilvl w:val="0"/>
          <w:numId w:val="6"/>
        </w:numPr>
        <w:spacing w:before="100" w:beforeAutospacing="1" w:after="100" w:afterAutospacing="1"/>
      </w:pPr>
      <w:r>
        <w:t>фракции гравия — обычно 5–70 мм;</w:t>
      </w:r>
    </w:p>
    <w:p w14:paraId="102718D7" w14:textId="77777777" w:rsidR="00D14479" w:rsidRDefault="00D14479" w:rsidP="00D14479">
      <w:pPr>
        <w:numPr>
          <w:ilvl w:val="0"/>
          <w:numId w:val="6"/>
        </w:numPr>
        <w:spacing w:before="100" w:beforeAutospacing="1" w:after="100" w:afterAutospacing="1"/>
      </w:pPr>
      <w:r>
        <w:t>допустимое содержание пылевидных и глинистых частиц — до 5 %;</w:t>
      </w:r>
    </w:p>
    <w:p w14:paraId="46F0B484" w14:textId="77777777" w:rsidR="00D14479" w:rsidRDefault="00D14479" w:rsidP="00D14479">
      <w:pPr>
        <w:numPr>
          <w:ilvl w:val="0"/>
          <w:numId w:val="6"/>
        </w:numPr>
        <w:spacing w:before="100" w:beforeAutospacing="1" w:after="100" w:afterAutospacing="1"/>
      </w:pPr>
      <w:r>
        <w:t>насыпная плотность — примерно 1,6–1,8 т/м³.</w:t>
      </w:r>
    </w:p>
    <w:p w14:paraId="1B49FF93" w14:textId="77777777" w:rsidR="00D14479" w:rsidRDefault="00D14479" w:rsidP="00D14479">
      <w:pPr>
        <w:pStyle w:val="ac"/>
      </w:pPr>
      <w:r>
        <w:rPr>
          <w:rStyle w:val="ad"/>
          <w:rFonts w:eastAsiaTheme="majorEastAsia"/>
        </w:rPr>
        <w:t>Сферы применения:</w:t>
      </w:r>
    </w:p>
    <w:p w14:paraId="00DE7928" w14:textId="77777777" w:rsidR="00D14479" w:rsidRDefault="00D14479" w:rsidP="00D14479">
      <w:pPr>
        <w:numPr>
          <w:ilvl w:val="0"/>
          <w:numId w:val="7"/>
        </w:numPr>
        <w:spacing w:before="100" w:beforeAutospacing="1" w:after="100" w:afterAutospacing="1"/>
      </w:pPr>
      <w:r>
        <w:t>выравнивание участков, планировка территории;</w:t>
      </w:r>
    </w:p>
    <w:p w14:paraId="71DAA355" w14:textId="77777777" w:rsidR="00D14479" w:rsidRDefault="00D14479" w:rsidP="00D14479">
      <w:pPr>
        <w:numPr>
          <w:ilvl w:val="0"/>
          <w:numId w:val="7"/>
        </w:numPr>
        <w:spacing w:before="100" w:beforeAutospacing="1" w:after="100" w:afterAutospacing="1"/>
      </w:pPr>
      <w:r>
        <w:t>устройство подушек под фундаменты (для объектов невысокой ответственности);</w:t>
      </w:r>
    </w:p>
    <w:p w14:paraId="6BB8EFBC" w14:textId="77777777" w:rsidR="00D14479" w:rsidRDefault="00D14479" w:rsidP="00D14479">
      <w:pPr>
        <w:numPr>
          <w:ilvl w:val="0"/>
          <w:numId w:val="7"/>
        </w:numPr>
        <w:spacing w:before="100" w:beforeAutospacing="1" w:after="100" w:afterAutospacing="1"/>
      </w:pPr>
      <w:r>
        <w:lastRenderedPageBreak/>
        <w:t>обратная засыпка траншей и котлованов;</w:t>
      </w:r>
    </w:p>
    <w:p w14:paraId="30D1EE6B" w14:textId="77777777" w:rsidR="00D14479" w:rsidRDefault="00D14479" w:rsidP="00D14479">
      <w:pPr>
        <w:numPr>
          <w:ilvl w:val="0"/>
          <w:numId w:val="7"/>
        </w:numPr>
        <w:spacing w:before="100" w:beforeAutospacing="1" w:after="100" w:afterAutospacing="1"/>
      </w:pPr>
      <w:r>
        <w:t>временные дороги, подъездные пути;</w:t>
      </w:r>
    </w:p>
    <w:p w14:paraId="00B440BD" w14:textId="77777777" w:rsidR="00D14479" w:rsidRDefault="00D14479" w:rsidP="00D14479">
      <w:pPr>
        <w:numPr>
          <w:ilvl w:val="0"/>
          <w:numId w:val="7"/>
        </w:numPr>
        <w:spacing w:before="100" w:beforeAutospacing="1" w:after="100" w:afterAutospacing="1"/>
      </w:pPr>
      <w:r>
        <w:t>дренажные слои, благоустройство.</w:t>
      </w:r>
    </w:p>
    <w:p w14:paraId="1E24392D" w14:textId="77777777" w:rsidR="00D14479" w:rsidRDefault="00000000" w:rsidP="00D14479">
      <w:r>
        <w:rPr>
          <w:noProof/>
          <w14:ligatures w14:val="standardContextual"/>
        </w:rPr>
        <w:pict w14:anchorId="0F6983E6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6EB234C2" w14:textId="77777777" w:rsidR="00D14479" w:rsidRDefault="00D14479" w:rsidP="00D14479">
      <w:pPr>
        <w:pStyle w:val="3"/>
      </w:pPr>
      <w:r>
        <w:t>ОПГС (обогащённая песчано</w:t>
      </w:r>
      <w:r>
        <w:noBreakHyphen/>
        <w:t>гравийная смесь)</w:t>
      </w:r>
    </w:p>
    <w:p w14:paraId="459EF1C5" w14:textId="77777777" w:rsidR="00D14479" w:rsidRDefault="00D14479" w:rsidP="00D14479">
      <w:pPr>
        <w:pStyle w:val="ac"/>
      </w:pPr>
      <w:r>
        <w:rPr>
          <w:rStyle w:val="ad"/>
          <w:rFonts w:eastAsiaTheme="majorEastAsia"/>
        </w:rPr>
        <w:t>Что это:</w:t>
      </w:r>
      <w:r>
        <w:rPr>
          <w:rStyle w:val="apple-converted-space"/>
          <w:rFonts w:eastAsiaTheme="majorEastAsia"/>
        </w:rPr>
        <w:t> </w:t>
      </w:r>
      <w:r>
        <w:t>ПГС, прошедшая дополнительную обработку: промывку, сортировку, корректировку соотношения песка и гравия. Состав строго нормирован.</w:t>
      </w:r>
    </w:p>
    <w:p w14:paraId="7DADFB63" w14:textId="77777777" w:rsidR="00D14479" w:rsidRDefault="00D14479" w:rsidP="00D14479">
      <w:pPr>
        <w:pStyle w:val="ac"/>
      </w:pPr>
      <w:r>
        <w:rPr>
          <w:rStyle w:val="ad"/>
          <w:rFonts w:eastAsiaTheme="majorEastAsia"/>
        </w:rPr>
        <w:t>Преимущества:</w:t>
      </w:r>
    </w:p>
    <w:p w14:paraId="16920997" w14:textId="77777777" w:rsidR="00D14479" w:rsidRDefault="00D14479" w:rsidP="00D14479">
      <w:pPr>
        <w:numPr>
          <w:ilvl w:val="0"/>
          <w:numId w:val="8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Стабильный состав.</w:t>
      </w:r>
      <w:r>
        <w:rPr>
          <w:rStyle w:val="apple-converted-space"/>
          <w:rFonts w:eastAsiaTheme="majorEastAsia"/>
        </w:rPr>
        <w:t> </w:t>
      </w:r>
      <w:r>
        <w:t>Гарантированное соотношение компонентов (по группам согласно ГОСТ).</w:t>
      </w:r>
    </w:p>
    <w:p w14:paraId="7B86ACCF" w14:textId="77777777" w:rsidR="00D14479" w:rsidRDefault="00D14479" w:rsidP="00D14479">
      <w:pPr>
        <w:numPr>
          <w:ilvl w:val="0"/>
          <w:numId w:val="8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Меньше примесей.</w:t>
      </w:r>
      <w:r>
        <w:rPr>
          <w:rStyle w:val="apple-converted-space"/>
          <w:rFonts w:eastAsiaTheme="majorEastAsia"/>
        </w:rPr>
        <w:t> </w:t>
      </w:r>
      <w:r>
        <w:t>Пылевидные и глинистые частицы — не более 3 % и 0,5 % соответственно.</w:t>
      </w:r>
    </w:p>
    <w:p w14:paraId="78A081EC" w14:textId="77777777" w:rsidR="00D14479" w:rsidRDefault="00D14479" w:rsidP="00D14479">
      <w:pPr>
        <w:numPr>
          <w:ilvl w:val="0"/>
          <w:numId w:val="8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Предсказуемые свойства.</w:t>
      </w:r>
      <w:r>
        <w:rPr>
          <w:rStyle w:val="apple-converted-space"/>
          <w:rFonts w:eastAsiaTheme="majorEastAsia"/>
        </w:rPr>
        <w:t> </w:t>
      </w:r>
      <w:r>
        <w:t>Удобно рассчитывать расход и прочностные характеристики.</w:t>
      </w:r>
    </w:p>
    <w:p w14:paraId="40A53D56" w14:textId="77777777" w:rsidR="00D14479" w:rsidRDefault="00D14479" w:rsidP="00D14479">
      <w:pPr>
        <w:numPr>
          <w:ilvl w:val="0"/>
          <w:numId w:val="8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Повышенная надёжность.</w:t>
      </w:r>
      <w:r>
        <w:rPr>
          <w:rStyle w:val="apple-converted-space"/>
          <w:rFonts w:eastAsiaTheme="majorEastAsia"/>
        </w:rPr>
        <w:t> </w:t>
      </w:r>
      <w:r>
        <w:t>Подходит для ответственных конструкций.</w:t>
      </w:r>
    </w:p>
    <w:p w14:paraId="1E2ED6CC" w14:textId="77777777" w:rsidR="00D14479" w:rsidRDefault="00D14479" w:rsidP="00D14479">
      <w:pPr>
        <w:pStyle w:val="ac"/>
      </w:pPr>
      <w:r>
        <w:rPr>
          <w:rStyle w:val="ad"/>
          <w:rFonts w:eastAsiaTheme="majorEastAsia"/>
        </w:rPr>
        <w:t>Характеристики:</w:t>
      </w:r>
    </w:p>
    <w:p w14:paraId="05F31FB0" w14:textId="77777777" w:rsidR="00D14479" w:rsidRDefault="00D14479" w:rsidP="00D14479">
      <w:pPr>
        <w:numPr>
          <w:ilvl w:val="0"/>
          <w:numId w:val="9"/>
        </w:numPr>
        <w:spacing w:before="100" w:beforeAutospacing="1" w:after="100" w:afterAutospacing="1"/>
      </w:pPr>
      <w:r>
        <w:t>содержание гравия — по группам: I группа — 15–25 %, II — 25–35 %, III — 35–50 %, IV — 50–65 %, V — 65–75 %;</w:t>
      </w:r>
    </w:p>
    <w:p w14:paraId="5B1352AA" w14:textId="77777777" w:rsidR="00D14479" w:rsidRDefault="00D14479" w:rsidP="00D14479">
      <w:pPr>
        <w:numPr>
          <w:ilvl w:val="0"/>
          <w:numId w:val="9"/>
        </w:numPr>
        <w:spacing w:before="100" w:beforeAutospacing="1" w:after="100" w:afterAutospacing="1"/>
      </w:pPr>
      <w:r>
        <w:t>фракции гравия — чаще 5–20, 5–40, 20–40 или 40–70 мм (нормируются);</w:t>
      </w:r>
    </w:p>
    <w:p w14:paraId="0F5738A6" w14:textId="77777777" w:rsidR="00D14479" w:rsidRDefault="00D14479" w:rsidP="00D14479">
      <w:pPr>
        <w:numPr>
          <w:ilvl w:val="0"/>
          <w:numId w:val="9"/>
        </w:numPr>
        <w:spacing w:before="100" w:beforeAutospacing="1" w:after="100" w:afterAutospacing="1"/>
      </w:pPr>
      <w:r>
        <w:t>насыпная плотность — примерно 1,65–1,85 т/м³;</w:t>
      </w:r>
    </w:p>
    <w:p w14:paraId="2024F992" w14:textId="77777777" w:rsidR="00D14479" w:rsidRDefault="00D14479" w:rsidP="00D14479">
      <w:pPr>
        <w:numPr>
          <w:ilvl w:val="0"/>
          <w:numId w:val="9"/>
        </w:numPr>
        <w:spacing w:before="100" w:beforeAutospacing="1" w:after="100" w:afterAutospacing="1"/>
      </w:pPr>
      <w:r>
        <w:t>водопоглощение — 0,6–2,2 % по массе.</w:t>
      </w:r>
    </w:p>
    <w:p w14:paraId="45871188" w14:textId="77777777" w:rsidR="00D14479" w:rsidRDefault="00D14479" w:rsidP="00D14479">
      <w:pPr>
        <w:pStyle w:val="ac"/>
      </w:pPr>
      <w:r>
        <w:rPr>
          <w:rStyle w:val="ad"/>
          <w:rFonts w:eastAsiaTheme="majorEastAsia"/>
        </w:rPr>
        <w:t>Сферы применения:</w:t>
      </w:r>
    </w:p>
    <w:p w14:paraId="69B870C9" w14:textId="77777777" w:rsidR="00D14479" w:rsidRDefault="00D14479" w:rsidP="00D14479">
      <w:pPr>
        <w:numPr>
          <w:ilvl w:val="0"/>
          <w:numId w:val="10"/>
        </w:numPr>
        <w:spacing w:before="100" w:beforeAutospacing="1" w:after="100" w:afterAutospacing="1"/>
      </w:pPr>
      <w:r>
        <w:t>производство бетона и строительных растворов (где важны точные пропорции);</w:t>
      </w:r>
    </w:p>
    <w:p w14:paraId="63CBBBD0" w14:textId="77777777" w:rsidR="00D14479" w:rsidRDefault="00D14479" w:rsidP="00D14479">
      <w:pPr>
        <w:numPr>
          <w:ilvl w:val="0"/>
          <w:numId w:val="10"/>
        </w:numPr>
        <w:spacing w:before="100" w:beforeAutospacing="1" w:after="100" w:afterAutospacing="1"/>
      </w:pPr>
      <w:r>
        <w:t>фундаменты жилых и промышленных зданий;</w:t>
      </w:r>
    </w:p>
    <w:p w14:paraId="19F110E0" w14:textId="77777777" w:rsidR="00D14479" w:rsidRDefault="00D14479" w:rsidP="00D14479">
      <w:pPr>
        <w:numPr>
          <w:ilvl w:val="0"/>
          <w:numId w:val="10"/>
        </w:numPr>
        <w:spacing w:before="100" w:beforeAutospacing="1" w:after="100" w:afterAutospacing="1"/>
      </w:pPr>
      <w:r>
        <w:t>основания дорог с высокой нагрузкой, федеральные трассы;</w:t>
      </w:r>
    </w:p>
    <w:p w14:paraId="502133F2" w14:textId="77777777" w:rsidR="00D14479" w:rsidRDefault="00D14479" w:rsidP="00D14479">
      <w:pPr>
        <w:numPr>
          <w:ilvl w:val="0"/>
          <w:numId w:val="10"/>
        </w:numPr>
        <w:spacing w:before="100" w:beforeAutospacing="1" w:after="100" w:afterAutospacing="1"/>
      </w:pPr>
      <w:r>
        <w:t>аэродромные и складские площадки;</w:t>
      </w:r>
    </w:p>
    <w:p w14:paraId="24D2AB33" w14:textId="77777777" w:rsidR="00D14479" w:rsidRDefault="00D14479" w:rsidP="00D14479">
      <w:pPr>
        <w:numPr>
          <w:ilvl w:val="0"/>
          <w:numId w:val="10"/>
        </w:numPr>
        <w:spacing w:before="100" w:beforeAutospacing="1" w:after="100" w:afterAutospacing="1"/>
      </w:pPr>
      <w:r>
        <w:t>ответственные дренажные и ливневые системы.</w:t>
      </w:r>
    </w:p>
    <w:p w14:paraId="40FE86AA" w14:textId="77777777" w:rsidR="00D14479" w:rsidRDefault="00000000" w:rsidP="00D14479">
      <w:r>
        <w:rPr>
          <w:noProof/>
          <w14:ligatures w14:val="standardContextual"/>
        </w:rPr>
        <w:pict w14:anchorId="5DF5CAB8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7F80F801" w14:textId="77777777" w:rsidR="00D14479" w:rsidRDefault="00D14479" w:rsidP="00D14479">
      <w:pPr>
        <w:pStyle w:val="3"/>
      </w:pPr>
      <w:r>
        <w:t>Отличия ПГС и ОПГС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9"/>
        <w:gridCol w:w="3435"/>
        <w:gridCol w:w="3671"/>
      </w:tblGrid>
      <w:tr w:rsidR="00D14479" w14:paraId="040C5029" w14:textId="77777777" w:rsidTr="00D1447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B72CD0" w14:textId="77777777" w:rsidR="00D14479" w:rsidRDefault="00D144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3B3ED126" w14:textId="77777777" w:rsidR="00D14479" w:rsidRDefault="00D144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ПГС</w:t>
            </w:r>
          </w:p>
        </w:tc>
        <w:tc>
          <w:tcPr>
            <w:tcW w:w="0" w:type="auto"/>
            <w:vAlign w:val="center"/>
            <w:hideMark/>
          </w:tcPr>
          <w:p w14:paraId="73EA715F" w14:textId="77777777" w:rsidR="00D14479" w:rsidRDefault="00D1447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ОПГС</w:t>
            </w:r>
          </w:p>
        </w:tc>
      </w:tr>
      <w:tr w:rsidR="00D14479" w14:paraId="57B9C809" w14:textId="77777777" w:rsidTr="00D14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6BF81A" w14:textId="77777777" w:rsidR="00D14479" w:rsidRDefault="00D14479">
            <w:r>
              <w:rPr>
                <w:rStyle w:val="ad"/>
                <w:rFonts w:eastAsiaTheme="majorEastAsia"/>
              </w:rPr>
              <w:t>Происхождение и обработка</w:t>
            </w:r>
          </w:p>
        </w:tc>
        <w:tc>
          <w:tcPr>
            <w:tcW w:w="0" w:type="auto"/>
            <w:vAlign w:val="center"/>
            <w:hideMark/>
          </w:tcPr>
          <w:p w14:paraId="3419FB07" w14:textId="77777777" w:rsidR="00D14479" w:rsidRDefault="00D14479">
            <w:r>
              <w:t>Природная, без обогащения</w:t>
            </w:r>
          </w:p>
        </w:tc>
        <w:tc>
          <w:tcPr>
            <w:tcW w:w="0" w:type="auto"/>
            <w:vAlign w:val="center"/>
            <w:hideMark/>
          </w:tcPr>
          <w:p w14:paraId="63BFFF80" w14:textId="77777777" w:rsidR="00D14479" w:rsidRDefault="00D14479">
            <w:r>
              <w:t>Обогащённая: промывка, сортировка, корректировка состава</w:t>
            </w:r>
          </w:p>
        </w:tc>
      </w:tr>
      <w:tr w:rsidR="00D14479" w14:paraId="1BDB680E" w14:textId="77777777" w:rsidTr="00D14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BE8C0" w14:textId="77777777" w:rsidR="00D14479" w:rsidRDefault="00D14479">
            <w:r>
              <w:rPr>
                <w:rStyle w:val="ad"/>
                <w:rFonts w:eastAsiaTheme="majorEastAsia"/>
              </w:rPr>
              <w:t>Состав</w:t>
            </w:r>
          </w:p>
        </w:tc>
        <w:tc>
          <w:tcPr>
            <w:tcW w:w="0" w:type="auto"/>
            <w:vAlign w:val="center"/>
            <w:hideMark/>
          </w:tcPr>
          <w:p w14:paraId="4E5CBB4E" w14:textId="77777777" w:rsidR="00D14479" w:rsidRDefault="00D14479">
            <w:r>
              <w:t>Нестабильный, зависит от карьера/месторождения</w:t>
            </w:r>
          </w:p>
        </w:tc>
        <w:tc>
          <w:tcPr>
            <w:tcW w:w="0" w:type="auto"/>
            <w:vAlign w:val="center"/>
            <w:hideMark/>
          </w:tcPr>
          <w:p w14:paraId="568A89F5" w14:textId="77777777" w:rsidR="00D14479" w:rsidRDefault="00D14479">
            <w:r>
              <w:t>Стабильный, нормированный по ГОСТ, разделён на группы</w:t>
            </w:r>
          </w:p>
        </w:tc>
      </w:tr>
      <w:tr w:rsidR="00D14479" w14:paraId="4F9BBAB5" w14:textId="77777777" w:rsidTr="00D14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391B7" w14:textId="77777777" w:rsidR="00D14479" w:rsidRDefault="00D14479">
            <w:r>
              <w:rPr>
                <w:rStyle w:val="ad"/>
                <w:rFonts w:eastAsiaTheme="majorEastAsia"/>
              </w:rPr>
              <w:t>Примеси</w:t>
            </w:r>
          </w:p>
        </w:tc>
        <w:tc>
          <w:tcPr>
            <w:tcW w:w="0" w:type="auto"/>
            <w:vAlign w:val="center"/>
            <w:hideMark/>
          </w:tcPr>
          <w:p w14:paraId="1469EEE7" w14:textId="77777777" w:rsidR="00D14479" w:rsidRDefault="00D14479">
            <w:r>
              <w:t>До 5 % пылевидных и глинистых частиц</w:t>
            </w:r>
          </w:p>
        </w:tc>
        <w:tc>
          <w:tcPr>
            <w:tcW w:w="0" w:type="auto"/>
            <w:vAlign w:val="center"/>
            <w:hideMark/>
          </w:tcPr>
          <w:p w14:paraId="3EFECA17" w14:textId="77777777" w:rsidR="00D14479" w:rsidRDefault="00D14479">
            <w:r>
              <w:t>До 3 % пыли и до 0,5 % глины</w:t>
            </w:r>
          </w:p>
        </w:tc>
      </w:tr>
      <w:tr w:rsidR="00D14479" w14:paraId="23B02224" w14:textId="77777777" w:rsidTr="00D14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56903E" w14:textId="77777777" w:rsidR="00D14479" w:rsidRDefault="00D14479">
            <w:r>
              <w:rPr>
                <w:rStyle w:val="ad"/>
                <w:rFonts w:eastAsiaTheme="majorEastAsia"/>
              </w:rPr>
              <w:t>Применение в бетоне</w:t>
            </w:r>
          </w:p>
        </w:tc>
        <w:tc>
          <w:tcPr>
            <w:tcW w:w="0" w:type="auto"/>
            <w:vAlign w:val="center"/>
            <w:hideMark/>
          </w:tcPr>
          <w:p w14:paraId="27E84FE0" w14:textId="77777777" w:rsidR="00D14479" w:rsidRDefault="00D14479">
            <w:r>
              <w:t>Ограничено: сложно гарантировать марку</w:t>
            </w:r>
          </w:p>
        </w:tc>
        <w:tc>
          <w:tcPr>
            <w:tcW w:w="0" w:type="auto"/>
            <w:vAlign w:val="center"/>
            <w:hideMark/>
          </w:tcPr>
          <w:p w14:paraId="164D0471" w14:textId="77777777" w:rsidR="00D14479" w:rsidRDefault="00D14479">
            <w:r>
              <w:t>Подходит: точный состав позволяет получать бетон нужной прочности</w:t>
            </w:r>
          </w:p>
        </w:tc>
      </w:tr>
      <w:tr w:rsidR="00D14479" w14:paraId="5BE96A1B" w14:textId="77777777" w:rsidTr="00D1447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1A96AC" w14:textId="77777777" w:rsidR="00D14479" w:rsidRDefault="00D14479">
            <w:r>
              <w:rPr>
                <w:rStyle w:val="ad"/>
                <w:rFonts w:eastAsiaTheme="majorEastAsia"/>
              </w:rPr>
              <w:lastRenderedPageBreak/>
              <w:t>Цена</w:t>
            </w:r>
          </w:p>
        </w:tc>
        <w:tc>
          <w:tcPr>
            <w:tcW w:w="0" w:type="auto"/>
            <w:vAlign w:val="center"/>
            <w:hideMark/>
          </w:tcPr>
          <w:p w14:paraId="121304ED" w14:textId="77777777" w:rsidR="00D14479" w:rsidRDefault="00D14479">
            <w:r>
              <w:t>Ниже</w:t>
            </w:r>
          </w:p>
        </w:tc>
        <w:tc>
          <w:tcPr>
            <w:tcW w:w="0" w:type="auto"/>
            <w:vAlign w:val="center"/>
            <w:hideMark/>
          </w:tcPr>
          <w:p w14:paraId="7EB0B3AA" w14:textId="77777777" w:rsidR="00D14479" w:rsidRDefault="00D14479">
            <w:r>
              <w:t>Выше из</w:t>
            </w:r>
            <w:r>
              <w:noBreakHyphen/>
              <w:t>за дополнительной обработки</w:t>
            </w:r>
          </w:p>
        </w:tc>
      </w:tr>
    </w:tbl>
    <w:p w14:paraId="249876A3" w14:textId="77777777" w:rsidR="00D14479" w:rsidRDefault="00000000" w:rsidP="00D14479">
      <w:r>
        <w:rPr>
          <w:noProof/>
          <w14:ligatures w14:val="standardContextual"/>
        </w:rPr>
        <w:pict w14:anchorId="396EEF94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080C031D" w14:textId="77777777" w:rsidR="00D14479" w:rsidRDefault="00D14479" w:rsidP="00D14479"/>
    <w:p w14:paraId="4FE03657" w14:textId="77777777" w:rsidR="005F2622" w:rsidRDefault="005F2622" w:rsidP="005F2622">
      <w:pPr>
        <w:pStyle w:val="2"/>
      </w:pPr>
      <w:r>
        <w:t>Интересный факт о ПГС и ОПГС</w:t>
      </w:r>
    </w:p>
    <w:p w14:paraId="67919A65" w14:textId="77777777" w:rsidR="005F2622" w:rsidRDefault="005F2622" w:rsidP="005F2622">
      <w:pPr>
        <w:pStyle w:val="ac"/>
      </w:pPr>
      <w:r>
        <w:t>Мало кто знает, что по характеру поведения смеси при трамбовке можно косвенно оценить её тип и качество — и этот приём нередко используют опытные строители прямо на площадке.</w:t>
      </w:r>
    </w:p>
    <w:p w14:paraId="57DCF905" w14:textId="77777777" w:rsidR="005F2622" w:rsidRDefault="005F2622" w:rsidP="005F2622">
      <w:pPr>
        <w:pStyle w:val="ac"/>
      </w:pPr>
      <w:r>
        <w:t>При уплотнении ПГС (природной песчано</w:t>
      </w:r>
      <w:r>
        <w:noBreakHyphen/>
        <w:t>гравийной смеси) из</w:t>
      </w:r>
      <w:r>
        <w:noBreakHyphen/>
      </w:r>
      <w:proofErr w:type="gramStart"/>
      <w:r>
        <w:t>за непостоянного состава</w:t>
      </w:r>
      <w:proofErr w:type="gramEnd"/>
      <w:r>
        <w:t xml:space="preserve"> и наличия глинистых частиц часто образуется неравномерная подушка: в одних местах материал «садится» плотнее, в других остаются локальные пустоты. Это заметно по разной высоте осадки слоя после прохода катка или виброплиты.</w:t>
      </w:r>
    </w:p>
    <w:p w14:paraId="534A16F9" w14:textId="77777777" w:rsidR="005F2622" w:rsidRDefault="005F2622" w:rsidP="005F2622">
      <w:pPr>
        <w:pStyle w:val="ac"/>
      </w:pPr>
      <w:r>
        <w:t>У ОПГС (обогащённой песчано</w:t>
      </w:r>
      <w:r>
        <w:noBreakHyphen/>
        <w:t>гравийной смеси) картина иная: благодаря нормированному соотношению песка и гравия, а также минимальному содержанию глины, смесь уплотняется равномерно и предсказуемо. Строители ценят это свойство: оно позволяет точнее рассчитывать толщину слоёв и избегать перерасхода материала.</w:t>
      </w:r>
    </w:p>
    <w:p w14:paraId="5C602659" w14:textId="77777777" w:rsidR="005F2622" w:rsidRDefault="005F2622" w:rsidP="005F2622">
      <w:pPr>
        <w:pStyle w:val="ac"/>
      </w:pPr>
      <w:r>
        <w:t>Ещё один нюанс: в ОПГС гравийные зёрна чаще имеют шероховатую поверхность (из</w:t>
      </w:r>
      <w:r>
        <w:noBreakHyphen/>
      </w:r>
      <w:proofErr w:type="gramStart"/>
      <w:r>
        <w:t>за способа</w:t>
      </w:r>
      <w:proofErr w:type="gramEnd"/>
      <w:r>
        <w:t xml:space="preserve"> обогащения), что дополнительно улучшает сцепление между частицами — подушка получается не только ровной, но и более прочной. Именно поэтому для ответственных оснований (фундаментов, дорожных покрытий) выбирают именно ОПГС, хотя она и стоит дороже.</w:t>
      </w:r>
    </w:p>
    <w:p w14:paraId="6FAC00A4" w14:textId="77777777" w:rsidR="00D14479" w:rsidRDefault="00D14479" w:rsidP="00D14479"/>
    <w:p w14:paraId="34A18B64" w14:textId="77777777" w:rsidR="00D14479" w:rsidRDefault="00D14479" w:rsidP="00D14479"/>
    <w:p w14:paraId="346D3FE3" w14:textId="77777777" w:rsidR="00D14479" w:rsidRDefault="00D14479" w:rsidP="00D14479"/>
    <w:p w14:paraId="5E38C905" w14:textId="77777777" w:rsidR="00D14479" w:rsidRDefault="00D14479" w:rsidP="00D14479"/>
    <w:p w14:paraId="4384B1B0" w14:textId="77777777" w:rsidR="00D14479" w:rsidRDefault="00D14479" w:rsidP="00D14479"/>
    <w:p w14:paraId="54A183DA" w14:textId="77777777" w:rsidR="00D14479" w:rsidRDefault="00D14479" w:rsidP="00D14479">
      <w:pPr>
        <w:pStyle w:val="2"/>
      </w:pPr>
      <w:r>
        <w:t>Гравий: краткое описание для сайта</w:t>
      </w:r>
    </w:p>
    <w:p w14:paraId="534C3702" w14:textId="77777777" w:rsidR="00D14479" w:rsidRDefault="00D14479" w:rsidP="00D14479">
      <w:pPr>
        <w:pStyle w:val="ac"/>
      </w:pPr>
      <w:r>
        <w:t>Гравий — сыпучий материал природного происхождения из окатанных обломков горных пород. Его добывают в карьерах и руслах рек: речной гравий отличается округлой формой, карьерный — более угловатой.</w:t>
      </w:r>
    </w:p>
    <w:p w14:paraId="2DE72863" w14:textId="77777777" w:rsidR="00D14479" w:rsidRDefault="00D14479" w:rsidP="00D14479">
      <w:pPr>
        <w:pStyle w:val="3"/>
      </w:pPr>
      <w:r>
        <w:t>Преимущества</w:t>
      </w:r>
    </w:p>
    <w:p w14:paraId="18051D95" w14:textId="77777777" w:rsidR="00D14479" w:rsidRDefault="00D14479" w:rsidP="00D14479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Естественная окатанность.</w:t>
      </w:r>
      <w:r>
        <w:rPr>
          <w:rStyle w:val="apple-converted-space"/>
          <w:rFonts w:eastAsiaTheme="majorEastAsia"/>
        </w:rPr>
        <w:t> </w:t>
      </w:r>
      <w:r>
        <w:t>Гладкие зёрна снижают абразивный износ техники и трубопроводов при транспортировке.</w:t>
      </w:r>
    </w:p>
    <w:p w14:paraId="174C98C6" w14:textId="77777777" w:rsidR="00D14479" w:rsidRDefault="00D14479" w:rsidP="00D14479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Хорошая водопроницаемость.</w:t>
      </w:r>
      <w:r>
        <w:rPr>
          <w:rStyle w:val="apple-converted-space"/>
          <w:rFonts w:eastAsiaTheme="majorEastAsia"/>
        </w:rPr>
        <w:t> </w:t>
      </w:r>
      <w:r>
        <w:t>Отлично подходит для дренажных систем.</w:t>
      </w:r>
    </w:p>
    <w:p w14:paraId="708DADE2" w14:textId="77777777" w:rsidR="00D14479" w:rsidRDefault="00D14479" w:rsidP="00D14479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Экологичность.</w:t>
      </w:r>
      <w:r>
        <w:rPr>
          <w:rStyle w:val="apple-converted-space"/>
          <w:rFonts w:eastAsiaTheme="majorEastAsia"/>
        </w:rPr>
        <w:t> </w:t>
      </w:r>
      <w:r>
        <w:t>Натуральный материал без химической обработки, 1</w:t>
      </w:r>
      <w:r>
        <w:noBreakHyphen/>
        <w:t>й класс радиационной безопасности.</w:t>
      </w:r>
    </w:p>
    <w:p w14:paraId="06549BA9" w14:textId="77777777" w:rsidR="00D14479" w:rsidRDefault="00D14479" w:rsidP="00D14479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Удобство укладки.</w:t>
      </w:r>
      <w:r>
        <w:rPr>
          <w:rStyle w:val="apple-converted-space"/>
          <w:rFonts w:eastAsiaTheme="majorEastAsia"/>
        </w:rPr>
        <w:t> </w:t>
      </w:r>
      <w:r>
        <w:t>Легко распределяется и уплотняется, хорошо трамбуется.</w:t>
      </w:r>
    </w:p>
    <w:p w14:paraId="76E44CE0" w14:textId="77777777" w:rsidR="00D14479" w:rsidRDefault="00D14479" w:rsidP="00D14479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Эстетичный вид.</w:t>
      </w:r>
      <w:r>
        <w:rPr>
          <w:rStyle w:val="apple-converted-space"/>
          <w:rFonts w:eastAsiaTheme="majorEastAsia"/>
        </w:rPr>
        <w:t> </w:t>
      </w:r>
      <w:r>
        <w:t>Природные оттенки и форма востребованы в ландшафтном дизайне.</w:t>
      </w:r>
    </w:p>
    <w:p w14:paraId="2F662D34" w14:textId="77777777" w:rsidR="00D14479" w:rsidRDefault="00D14479" w:rsidP="00D14479">
      <w:pPr>
        <w:numPr>
          <w:ilvl w:val="0"/>
          <w:numId w:val="1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Доступная стоимость.</w:t>
      </w:r>
      <w:r>
        <w:rPr>
          <w:rStyle w:val="apple-converted-space"/>
          <w:rFonts w:eastAsiaTheme="majorEastAsia"/>
        </w:rPr>
        <w:t> </w:t>
      </w:r>
      <w:r>
        <w:t>Дешевле многих искусственных заполнителей.</w:t>
      </w:r>
    </w:p>
    <w:p w14:paraId="7DE0F93B" w14:textId="77777777" w:rsidR="00D14479" w:rsidRDefault="00D14479" w:rsidP="00D14479">
      <w:pPr>
        <w:pStyle w:val="3"/>
      </w:pPr>
      <w:r>
        <w:lastRenderedPageBreak/>
        <w:t>Фракции</w:t>
      </w:r>
    </w:p>
    <w:p w14:paraId="3AC6485E" w14:textId="77777777" w:rsidR="00D14479" w:rsidRDefault="00D14479" w:rsidP="00D14479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3–10 мм</w:t>
      </w:r>
      <w:r>
        <w:t> — для декоративных отсыпок, фильтров, аквариумов, спортивных покрытий.</w:t>
      </w:r>
    </w:p>
    <w:p w14:paraId="63D30268" w14:textId="77777777" w:rsidR="00D14479" w:rsidRDefault="00D14479" w:rsidP="00D14479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5–20 мм</w:t>
      </w:r>
      <w:r>
        <w:t> — для лёгких бетонов, тротуарной плитки, дренажа.</w:t>
      </w:r>
    </w:p>
    <w:p w14:paraId="31103BD4" w14:textId="77777777" w:rsidR="00D14479" w:rsidRDefault="00D14479" w:rsidP="00D14479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20–40 мм</w:t>
      </w:r>
      <w:r>
        <w:t> — для оснований дорог, подушек под фундаменты, отмосток.</w:t>
      </w:r>
    </w:p>
    <w:p w14:paraId="56D40B02" w14:textId="77777777" w:rsidR="00D14479" w:rsidRDefault="00D14479" w:rsidP="00D14479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40–70 мм</w:t>
      </w:r>
      <w:r>
        <w:t> — для подсыпок, укрепления откосов, береговых линий, крупных дренажных слоёв.</w:t>
      </w:r>
    </w:p>
    <w:p w14:paraId="1FB72126" w14:textId="77777777" w:rsidR="00D14479" w:rsidRDefault="00D14479" w:rsidP="00D14479">
      <w:pPr>
        <w:numPr>
          <w:ilvl w:val="0"/>
          <w:numId w:val="1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Крупные фракции (до 150 мм)</w:t>
      </w:r>
      <w:r>
        <w:t> — для берегоукрепления, габионов, декоративных валунов.</w:t>
      </w:r>
    </w:p>
    <w:p w14:paraId="4F7F64FA" w14:textId="77777777" w:rsidR="00D14479" w:rsidRDefault="00D14479" w:rsidP="00D14479">
      <w:pPr>
        <w:pStyle w:val="3"/>
      </w:pPr>
      <w:r>
        <w:t>Характеристики</w:t>
      </w:r>
    </w:p>
    <w:p w14:paraId="6551B12C" w14:textId="77777777" w:rsidR="00D14479" w:rsidRDefault="00D14479" w:rsidP="00D14479">
      <w:pPr>
        <w:numPr>
          <w:ilvl w:val="0"/>
          <w:numId w:val="1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Прочность.</w:t>
      </w:r>
      <w:r>
        <w:rPr>
          <w:rStyle w:val="apple-converted-space"/>
          <w:rFonts w:eastAsiaTheme="majorEastAsia"/>
        </w:rPr>
        <w:t> </w:t>
      </w:r>
      <w:r>
        <w:t>Обычно М400–М800 (зависит от исходной породы).</w:t>
      </w:r>
    </w:p>
    <w:p w14:paraId="0A06C379" w14:textId="77777777" w:rsidR="00D14479" w:rsidRDefault="00D14479" w:rsidP="00D14479">
      <w:pPr>
        <w:numPr>
          <w:ilvl w:val="0"/>
          <w:numId w:val="1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Морозостойкость.</w:t>
      </w:r>
      <w:r>
        <w:rPr>
          <w:rStyle w:val="apple-converted-space"/>
          <w:rFonts w:eastAsiaTheme="majorEastAsia"/>
        </w:rPr>
        <w:t> </w:t>
      </w:r>
      <w:r>
        <w:t>F150–F300 — подходит для большинства климатических зон России.</w:t>
      </w:r>
    </w:p>
    <w:p w14:paraId="4085AE4E" w14:textId="77777777" w:rsidR="00D14479" w:rsidRDefault="00D14479" w:rsidP="00D14479">
      <w:pPr>
        <w:numPr>
          <w:ilvl w:val="0"/>
          <w:numId w:val="13"/>
        </w:numPr>
        <w:spacing w:before="100" w:beforeAutospacing="1" w:after="100" w:afterAutospacing="1"/>
      </w:pPr>
      <w:proofErr w:type="spellStart"/>
      <w:r>
        <w:rPr>
          <w:rStyle w:val="ad"/>
          <w:rFonts w:eastAsiaTheme="majorEastAsia"/>
        </w:rPr>
        <w:t>Лещадность</w:t>
      </w:r>
      <w:proofErr w:type="spellEnd"/>
      <w:r>
        <w:rPr>
          <w:rStyle w:val="ad"/>
          <w:rFonts w:eastAsiaTheme="majorEastAsia"/>
        </w:rPr>
        <w:t>.</w:t>
      </w:r>
      <w:r>
        <w:rPr>
          <w:rStyle w:val="apple-converted-space"/>
          <w:rFonts w:eastAsiaTheme="majorEastAsia"/>
        </w:rPr>
        <w:t> </w:t>
      </w:r>
      <w:r>
        <w:t>Низкая за счёт окатанной формы: обычно 10–15 % (1–2 группа).</w:t>
      </w:r>
    </w:p>
    <w:p w14:paraId="637CCCC3" w14:textId="77777777" w:rsidR="00D14479" w:rsidRDefault="00D14479" w:rsidP="00D14479">
      <w:pPr>
        <w:numPr>
          <w:ilvl w:val="0"/>
          <w:numId w:val="1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Водопоглощение.</w:t>
      </w:r>
      <w:r>
        <w:rPr>
          <w:rStyle w:val="apple-converted-space"/>
          <w:rFonts w:eastAsiaTheme="majorEastAsia"/>
        </w:rPr>
        <w:t> </w:t>
      </w:r>
      <w:r>
        <w:t>0,5–1,5 % — не накапливает избыточную влагу.</w:t>
      </w:r>
    </w:p>
    <w:p w14:paraId="45C83A4B" w14:textId="77777777" w:rsidR="00D14479" w:rsidRDefault="00D14479" w:rsidP="00D14479">
      <w:pPr>
        <w:numPr>
          <w:ilvl w:val="0"/>
          <w:numId w:val="1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Насыпная плотность.</w:t>
      </w:r>
      <w:r>
        <w:rPr>
          <w:rStyle w:val="apple-converted-space"/>
          <w:rFonts w:eastAsiaTheme="majorEastAsia"/>
        </w:rPr>
        <w:t> </w:t>
      </w:r>
      <w:r>
        <w:t>Примерно 1,4–1,65 т/м³ (зависит от фракции и влажности).</w:t>
      </w:r>
    </w:p>
    <w:p w14:paraId="2D7126D7" w14:textId="77777777" w:rsidR="00D14479" w:rsidRDefault="00D14479" w:rsidP="00D14479">
      <w:pPr>
        <w:pStyle w:val="3"/>
      </w:pPr>
      <w:r>
        <w:t>Сферы применения</w:t>
      </w:r>
    </w:p>
    <w:p w14:paraId="68EBC68B" w14:textId="77777777" w:rsidR="00D14479" w:rsidRDefault="00D14479" w:rsidP="00D14479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Дорожное строительство.</w:t>
      </w:r>
      <w:r>
        <w:rPr>
          <w:rStyle w:val="apple-converted-space"/>
          <w:rFonts w:eastAsiaTheme="majorEastAsia"/>
        </w:rPr>
        <w:t> </w:t>
      </w:r>
      <w:r>
        <w:t>Устройство оснований и нижних слоёв дорожных одежд, временных подъездов.</w:t>
      </w:r>
    </w:p>
    <w:p w14:paraId="382CA46E" w14:textId="77777777" w:rsidR="00D14479" w:rsidRDefault="00D14479" w:rsidP="00D14479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Фундаментные работы.</w:t>
      </w:r>
      <w:r>
        <w:rPr>
          <w:rStyle w:val="apple-converted-space"/>
          <w:rFonts w:eastAsiaTheme="majorEastAsia"/>
        </w:rPr>
        <w:t> </w:t>
      </w:r>
      <w:r>
        <w:t>Устройство песчано</w:t>
      </w:r>
      <w:r>
        <w:noBreakHyphen/>
        <w:t>гравийных подушек, отмосток, обратной засыпки.</w:t>
      </w:r>
    </w:p>
    <w:p w14:paraId="23ACD2F3" w14:textId="77777777" w:rsidR="00D14479" w:rsidRDefault="00D14479" w:rsidP="00D14479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Дренаж и водоотведение.</w:t>
      </w:r>
      <w:r>
        <w:rPr>
          <w:rStyle w:val="apple-converted-space"/>
          <w:rFonts w:eastAsiaTheme="majorEastAsia"/>
        </w:rPr>
        <w:t> </w:t>
      </w:r>
      <w:r>
        <w:t>Дренажные слои, ливневые системы, фильтрующие прослойки.</w:t>
      </w:r>
    </w:p>
    <w:p w14:paraId="38257697" w14:textId="77777777" w:rsidR="00D14479" w:rsidRDefault="00D14479" w:rsidP="00D14479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Бетонные смеси.</w:t>
      </w:r>
      <w:r>
        <w:rPr>
          <w:rStyle w:val="apple-converted-space"/>
          <w:rFonts w:eastAsiaTheme="majorEastAsia"/>
        </w:rPr>
        <w:t> </w:t>
      </w:r>
      <w:r>
        <w:t>В качестве заполнителя для бетонов невысокой и средней прочности.</w:t>
      </w:r>
    </w:p>
    <w:p w14:paraId="10434F2F" w14:textId="77777777" w:rsidR="00D14479" w:rsidRDefault="00D14479" w:rsidP="00D14479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Ландшафтный дизайн.</w:t>
      </w:r>
      <w:r>
        <w:rPr>
          <w:rStyle w:val="apple-converted-space"/>
          <w:rFonts w:eastAsiaTheme="majorEastAsia"/>
        </w:rPr>
        <w:t> </w:t>
      </w:r>
      <w:r>
        <w:t>Декоративные отсыпки, альпийские горки, сухие ручьи, оформление клумб и водоёмов.</w:t>
      </w:r>
    </w:p>
    <w:p w14:paraId="014166C4" w14:textId="77777777" w:rsidR="00D14479" w:rsidRDefault="00D14479" w:rsidP="00D14479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Благоустройство.</w:t>
      </w:r>
      <w:r>
        <w:rPr>
          <w:rStyle w:val="apple-converted-space"/>
          <w:rFonts w:eastAsiaTheme="majorEastAsia"/>
        </w:rPr>
        <w:t> </w:t>
      </w:r>
      <w:r>
        <w:t>Отсыпка пешеходных дорожек, площадок, парковок.</w:t>
      </w:r>
    </w:p>
    <w:p w14:paraId="45101284" w14:textId="77777777" w:rsidR="00D14479" w:rsidRDefault="00D14479" w:rsidP="00D14479">
      <w:pPr>
        <w:numPr>
          <w:ilvl w:val="0"/>
          <w:numId w:val="1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Инженерные решения.</w:t>
      </w:r>
      <w:r>
        <w:rPr>
          <w:rStyle w:val="apple-converted-space"/>
          <w:rFonts w:eastAsiaTheme="majorEastAsia"/>
        </w:rPr>
        <w:t> </w:t>
      </w:r>
      <w:r>
        <w:t>Укрепление берегов, откосов, устройство габионов.</w:t>
      </w:r>
    </w:p>
    <w:p w14:paraId="14A33D54" w14:textId="77777777" w:rsidR="00D14479" w:rsidRDefault="00D14479" w:rsidP="00D14479"/>
    <w:p w14:paraId="5574899E" w14:textId="77777777" w:rsidR="00FE34D5" w:rsidRDefault="00FE34D5" w:rsidP="00FE34D5"/>
    <w:p w14:paraId="72D064E3" w14:textId="77777777" w:rsidR="005F2622" w:rsidRDefault="005F2622" w:rsidP="005F2622">
      <w:pPr>
        <w:pStyle w:val="2"/>
      </w:pPr>
      <w:r>
        <w:t xml:space="preserve">Интересный факт о гравии </w:t>
      </w:r>
    </w:p>
    <w:p w14:paraId="3FBB4749" w14:textId="77777777" w:rsidR="005F2622" w:rsidRDefault="005F2622" w:rsidP="005F2622">
      <w:pPr>
        <w:pStyle w:val="ac"/>
      </w:pPr>
      <w:r>
        <w:t>Гравий может работать как «природный фильтр с памятью»: его пористая структура и шероховатости на поверхности удерживают не только крупные частицы, но и часть растворённых веществ — а потом постепенно отдают их обратно. Благодаря этому свойству гравий особенно ценят в системах фильтрации воды (например, в колодцах и септиках): он не просто механически задерживает взвеси, но и участвует в формировании стабильной микрофлоры — на зёрнах гравия закрепляются полезные бактерии, которые помогают очищать воду.</w:t>
      </w:r>
    </w:p>
    <w:p w14:paraId="0EAA87E0" w14:textId="77777777" w:rsidR="005F2622" w:rsidRDefault="005F2622" w:rsidP="005F2622">
      <w:pPr>
        <w:pStyle w:val="ac"/>
      </w:pPr>
      <w:r>
        <w:t xml:space="preserve">Этот эффект строители и ландшафтные дизайнеры учитывают и вне водоочистки: при устройстве дренажных слоёв и «подушек» под дорожки гравий снижает риск заиливания — он дольше остаётся чистым и сохраняет пропускную способность по сравнению с более мелким материалом. При этом важно подбирать фракцию грамотно: </w:t>
      </w:r>
      <w:r>
        <w:lastRenderedPageBreak/>
        <w:t>для фильтрации лучше всего подходит гравий 20–40 мм с низким содержанием пыли и глины — так «фильтрующая память» работает максимально эффективно.</w:t>
      </w:r>
    </w:p>
    <w:p w14:paraId="3F2B535F" w14:textId="77777777" w:rsidR="002D5076" w:rsidRDefault="002D5076" w:rsidP="00FE34D5"/>
    <w:p w14:paraId="7C2A49C9" w14:textId="77777777" w:rsidR="002D5076" w:rsidRDefault="002D5076" w:rsidP="00FE34D5"/>
    <w:p w14:paraId="7D5DA1E5" w14:textId="77777777" w:rsidR="002D5076" w:rsidRDefault="002D5076" w:rsidP="00FE34D5"/>
    <w:p w14:paraId="0C18D464" w14:textId="77777777" w:rsidR="002D5076" w:rsidRDefault="002D5076" w:rsidP="00FE34D5"/>
    <w:p w14:paraId="2F98C018" w14:textId="77777777" w:rsidR="002D5076" w:rsidRDefault="002D5076" w:rsidP="00FE34D5"/>
    <w:p w14:paraId="120E224D" w14:textId="77777777" w:rsidR="002D5076" w:rsidRDefault="002D5076" w:rsidP="00FE34D5"/>
    <w:p w14:paraId="4346A5AF" w14:textId="77777777" w:rsidR="002D5076" w:rsidRDefault="002D5076" w:rsidP="002D5076">
      <w:pPr>
        <w:pStyle w:val="2"/>
      </w:pPr>
    </w:p>
    <w:p w14:paraId="084F0FE2" w14:textId="77777777" w:rsidR="002D5076" w:rsidRDefault="002D5076" w:rsidP="002D5076">
      <w:pPr>
        <w:pStyle w:val="2"/>
      </w:pPr>
    </w:p>
    <w:p w14:paraId="5C20F464" w14:textId="77777777" w:rsidR="002D5076" w:rsidRDefault="002D5076" w:rsidP="002D5076">
      <w:pPr>
        <w:pStyle w:val="2"/>
      </w:pPr>
      <w:r>
        <w:t xml:space="preserve">Речной песок: краткое описание </w:t>
      </w:r>
    </w:p>
    <w:p w14:paraId="774C8F5E" w14:textId="77777777" w:rsidR="002D5076" w:rsidRDefault="002D5076" w:rsidP="002D5076">
      <w:pPr>
        <w:pStyle w:val="ac"/>
      </w:pPr>
      <w:r>
        <w:t>Речной песок — природный сыпучий материал, добываемый со дна рек. Благодаря естественному омыванию водой он отличается высокой чистотой и окатанной формой зёрен.</w:t>
      </w:r>
    </w:p>
    <w:p w14:paraId="4F2510B1" w14:textId="77777777" w:rsidR="002D5076" w:rsidRDefault="002D5076" w:rsidP="002D5076">
      <w:pPr>
        <w:pStyle w:val="3"/>
      </w:pPr>
      <w:r>
        <w:t>Разновидности</w:t>
      </w:r>
    </w:p>
    <w:p w14:paraId="5BFE46C4" w14:textId="77777777" w:rsidR="002D5076" w:rsidRDefault="002D5076" w:rsidP="002D5076">
      <w:pPr>
        <w:numPr>
          <w:ilvl w:val="0"/>
          <w:numId w:val="1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По модулю крупности:</w:t>
      </w:r>
      <w:r>
        <w:rPr>
          <w:rStyle w:val="apple-converted-space"/>
          <w:rFonts w:eastAsiaTheme="majorEastAsia"/>
        </w:rPr>
        <w:t> </w:t>
      </w:r>
      <w:r>
        <w:t>мелкий (</w:t>
      </w:r>
      <w:proofErr w:type="spellStart"/>
      <w:r>
        <w:t>Мкр</w:t>
      </w:r>
      <w:proofErr w:type="spellEnd"/>
      <w:r>
        <w:t> 1,5), средний (</w:t>
      </w:r>
      <w:proofErr w:type="spellStart"/>
      <w:r>
        <w:t>Мкр</w:t>
      </w:r>
      <w:proofErr w:type="spellEnd"/>
      <w:r>
        <w:t> 2,0–2,5), крупный (</w:t>
      </w:r>
      <w:proofErr w:type="spellStart"/>
      <w:r>
        <w:t>Мкр</w:t>
      </w:r>
      <w:proofErr w:type="spellEnd"/>
      <w:r>
        <w:t> 3,0).</w:t>
      </w:r>
    </w:p>
    <w:p w14:paraId="44EDBFB2" w14:textId="77777777" w:rsidR="002D5076" w:rsidRDefault="002D5076" w:rsidP="002D5076">
      <w:pPr>
        <w:numPr>
          <w:ilvl w:val="0"/>
          <w:numId w:val="1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По способу подготовки:</w:t>
      </w:r>
      <w:r>
        <w:rPr>
          <w:rStyle w:val="apple-converted-space"/>
          <w:rFonts w:eastAsiaTheme="majorEastAsia"/>
        </w:rPr>
        <w:t> </w:t>
      </w:r>
      <w:r>
        <w:t>натуральный (без дополнительной обработки) и фракционированный (просеянный до заданной фракции).</w:t>
      </w:r>
    </w:p>
    <w:p w14:paraId="6FDFD81E" w14:textId="77777777" w:rsidR="002D5076" w:rsidRDefault="002D5076" w:rsidP="002D5076">
      <w:pPr>
        <w:numPr>
          <w:ilvl w:val="0"/>
          <w:numId w:val="1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По цвету и составу:</w:t>
      </w:r>
      <w:r>
        <w:rPr>
          <w:rStyle w:val="apple-converted-space"/>
          <w:rFonts w:eastAsiaTheme="majorEastAsia"/>
        </w:rPr>
        <w:t> </w:t>
      </w:r>
      <w:r>
        <w:t>чаще всего встречается серый, светло</w:t>
      </w:r>
      <w:r>
        <w:noBreakHyphen/>
        <w:t>серый, желтоватый песок; основу обычно составляет кварц с минимальным количеством примесей.</w:t>
      </w:r>
    </w:p>
    <w:p w14:paraId="7972E989" w14:textId="77777777" w:rsidR="002D5076" w:rsidRDefault="00000000" w:rsidP="002D5076">
      <w:r>
        <w:rPr>
          <w:noProof/>
          <w14:ligatures w14:val="standardContextual"/>
        </w:rPr>
        <w:pict w14:anchorId="6FE9C878"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14:paraId="487629AD" w14:textId="77777777" w:rsidR="002D5076" w:rsidRDefault="002D5076" w:rsidP="002D5076">
      <w:pPr>
        <w:pStyle w:val="3"/>
      </w:pPr>
      <w:r>
        <w:t>Преимущества</w:t>
      </w:r>
    </w:p>
    <w:p w14:paraId="7829A3E4" w14:textId="77777777" w:rsidR="002D5076" w:rsidRDefault="002D5076" w:rsidP="002D5076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Минимальная примесь глины и ила.</w:t>
      </w:r>
      <w:r>
        <w:rPr>
          <w:rStyle w:val="apple-converted-space"/>
          <w:rFonts w:eastAsiaTheme="majorEastAsia"/>
        </w:rPr>
        <w:t> </w:t>
      </w:r>
      <w:r>
        <w:t>Содержание пылевидных и глинистых частиц — обычно не более 0,5–1 %, что повышает качество строительных смесей.</w:t>
      </w:r>
    </w:p>
    <w:p w14:paraId="70815E0E" w14:textId="77777777" w:rsidR="002D5076" w:rsidRDefault="002D5076" w:rsidP="002D5076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Окатанная форма зёрен.</w:t>
      </w:r>
      <w:r>
        <w:rPr>
          <w:rStyle w:val="apple-converted-space"/>
          <w:rFonts w:eastAsiaTheme="majorEastAsia"/>
        </w:rPr>
        <w:t> </w:t>
      </w:r>
      <w:r>
        <w:t>Гладкие песчинки не создают избыточного трения, но дают хорошую адгезию в растворах.</w:t>
      </w:r>
    </w:p>
    <w:p w14:paraId="2E024595" w14:textId="77777777" w:rsidR="002D5076" w:rsidRDefault="002D5076" w:rsidP="002D5076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Высокая фильтрационная способность.</w:t>
      </w:r>
      <w:r>
        <w:rPr>
          <w:rStyle w:val="apple-converted-space"/>
          <w:rFonts w:eastAsiaTheme="majorEastAsia"/>
        </w:rPr>
        <w:t> </w:t>
      </w:r>
      <w:r>
        <w:t>Подходит для дренажных и очистных систем.</w:t>
      </w:r>
    </w:p>
    <w:p w14:paraId="283440C5" w14:textId="77777777" w:rsidR="002D5076" w:rsidRDefault="002D5076" w:rsidP="002D5076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Экологичность и безопасность.</w:t>
      </w:r>
      <w:r>
        <w:rPr>
          <w:rStyle w:val="apple-converted-space"/>
          <w:rFonts w:eastAsiaTheme="majorEastAsia"/>
        </w:rPr>
        <w:t> </w:t>
      </w:r>
      <w:r>
        <w:t>Как правило, относится к 1</w:t>
      </w:r>
      <w:r>
        <w:noBreakHyphen/>
        <w:t>му классу по радиационной безопасности — можно использовать в жилых зонах.</w:t>
      </w:r>
    </w:p>
    <w:p w14:paraId="77A57EA9" w14:textId="77777777" w:rsidR="002D5076" w:rsidRDefault="002D5076" w:rsidP="002D5076">
      <w:pPr>
        <w:numPr>
          <w:ilvl w:val="0"/>
          <w:numId w:val="1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Однородность состава.</w:t>
      </w:r>
      <w:r>
        <w:rPr>
          <w:rStyle w:val="apple-converted-space"/>
          <w:rFonts w:eastAsiaTheme="majorEastAsia"/>
        </w:rPr>
        <w:t> </w:t>
      </w:r>
      <w:r>
        <w:t>Стабильные характеристики упрощают расчёт пропорций в смесях.</w:t>
      </w:r>
    </w:p>
    <w:p w14:paraId="22F902F8" w14:textId="77777777" w:rsidR="002D5076" w:rsidRDefault="00000000" w:rsidP="002D5076">
      <w:r>
        <w:rPr>
          <w:noProof/>
          <w14:ligatures w14:val="standardContextual"/>
        </w:rPr>
        <w:pict w14:anchorId="76BC9D46">
          <v:rect id="_x0000_i1029" alt="" style="width:467.75pt;height:.05pt;mso-width-percent:0;mso-height-percent:0;mso-width-percent:0;mso-height-percent:0" o:hralign="center" o:hrstd="t" o:hr="t" fillcolor="#a0a0a0" stroked="f"/>
        </w:pict>
      </w:r>
    </w:p>
    <w:p w14:paraId="45F3BB63" w14:textId="77777777" w:rsidR="002D5076" w:rsidRDefault="002D5076" w:rsidP="002D5076">
      <w:pPr>
        <w:pStyle w:val="3"/>
      </w:pPr>
      <w:r>
        <w:t>Фракции и их применение</w:t>
      </w:r>
    </w:p>
    <w:p w14:paraId="32688FE5" w14:textId="77777777" w:rsidR="002D5076" w:rsidRDefault="002D5076" w:rsidP="002D5076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0,5–1,0 мм (мелкая).</w:t>
      </w:r>
      <w:r>
        <w:rPr>
          <w:rStyle w:val="apple-converted-space"/>
          <w:rFonts w:eastAsiaTheme="majorEastAsia"/>
        </w:rPr>
        <w:t> </w:t>
      </w:r>
      <w:r>
        <w:t>Финишные штукатурные и декоративные смеси, затирки, плиточный клей, детские песочницы.</w:t>
      </w:r>
    </w:p>
    <w:p w14:paraId="7065103E" w14:textId="77777777" w:rsidR="002D5076" w:rsidRDefault="002D5076" w:rsidP="002D5076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1,5–2,0 мм (средняя).</w:t>
      </w:r>
      <w:r>
        <w:rPr>
          <w:rStyle w:val="apple-converted-space"/>
          <w:rFonts w:eastAsiaTheme="majorEastAsia"/>
        </w:rPr>
        <w:t> </w:t>
      </w:r>
      <w:r>
        <w:t>Бетон марок М250–М350, кладочные растворы, стяжки полов, смеси для тротуарной плитки.</w:t>
      </w:r>
    </w:p>
    <w:p w14:paraId="702D025F" w14:textId="77777777" w:rsidR="002D5076" w:rsidRDefault="002D5076" w:rsidP="002D5076">
      <w:pPr>
        <w:numPr>
          <w:ilvl w:val="0"/>
          <w:numId w:val="17"/>
        </w:numPr>
        <w:spacing w:before="100" w:beforeAutospacing="1" w:after="100" w:afterAutospacing="1"/>
      </w:pPr>
      <w:r>
        <w:rPr>
          <w:rStyle w:val="ad"/>
          <w:rFonts w:eastAsiaTheme="majorEastAsia"/>
        </w:rPr>
        <w:lastRenderedPageBreak/>
        <w:t>2,0–3,0 мм (крупная).</w:t>
      </w:r>
      <w:r>
        <w:rPr>
          <w:rStyle w:val="apple-converted-space"/>
          <w:rFonts w:eastAsiaTheme="majorEastAsia"/>
        </w:rPr>
        <w:t> </w:t>
      </w:r>
      <w:r>
        <w:t>Дренажные слои, септики и фильтрационные колодцы, подушки под фундаменты, отмостки, ландшафтные отсыпки.</w:t>
      </w:r>
    </w:p>
    <w:p w14:paraId="09C0ED6D" w14:textId="77777777" w:rsidR="002D5076" w:rsidRDefault="00000000" w:rsidP="002D5076">
      <w:r>
        <w:rPr>
          <w:noProof/>
          <w14:ligatures w14:val="standardContextual"/>
        </w:rPr>
        <w:pict w14:anchorId="3CEA8608">
          <v:rect id="_x0000_i1030" alt="" style="width:467.75pt;height:.05pt;mso-width-percent:0;mso-height-percent:0;mso-width-percent:0;mso-height-percent:0" o:hralign="center" o:hrstd="t" o:hr="t" fillcolor="#a0a0a0" stroked="f"/>
        </w:pict>
      </w:r>
    </w:p>
    <w:p w14:paraId="49612C43" w14:textId="77777777" w:rsidR="002D5076" w:rsidRDefault="002D5076" w:rsidP="002D5076">
      <w:pPr>
        <w:pStyle w:val="3"/>
      </w:pPr>
      <w:r>
        <w:t>Степени фильтрации (коэффициент фильтрации)</w:t>
      </w:r>
    </w:p>
    <w:p w14:paraId="2FEBF2FD" w14:textId="77777777" w:rsidR="002D5076" w:rsidRDefault="002D5076" w:rsidP="002D5076">
      <w:pPr>
        <w:pStyle w:val="ac"/>
      </w:pPr>
      <w:r>
        <w:t>Это показатель, который определяет, сколько воды пропускает слой песка за сутки:</w:t>
      </w:r>
    </w:p>
    <w:p w14:paraId="09D595ED" w14:textId="77777777" w:rsidR="002D5076" w:rsidRDefault="002D5076" w:rsidP="002D5076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Мелкая фракция (0,5–1,0 мм):</w:t>
      </w:r>
      <w:r>
        <w:rPr>
          <w:rStyle w:val="apple-converted-space"/>
          <w:rFonts w:eastAsiaTheme="majorEastAsia"/>
        </w:rPr>
        <w:t> </w:t>
      </w:r>
      <w:r>
        <w:t>0,1–1 м/сутки — не подходит для активного дренажа.</w:t>
      </w:r>
    </w:p>
    <w:p w14:paraId="61E5598C" w14:textId="77777777" w:rsidR="002D5076" w:rsidRDefault="002D5076" w:rsidP="002D5076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Средняя фракция (1,5–2,0 мм):</w:t>
      </w:r>
      <w:r>
        <w:rPr>
          <w:rStyle w:val="apple-converted-space"/>
          <w:rFonts w:eastAsiaTheme="majorEastAsia"/>
        </w:rPr>
        <w:t> </w:t>
      </w:r>
      <w:r>
        <w:t>2–5 м/сутки — умеренный дренаж, выравнивающие и подстилающие слои.</w:t>
      </w:r>
    </w:p>
    <w:p w14:paraId="36A92F65" w14:textId="77777777" w:rsidR="002D5076" w:rsidRDefault="002D5076" w:rsidP="002D5076">
      <w:pPr>
        <w:numPr>
          <w:ilvl w:val="0"/>
          <w:numId w:val="18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Крупная фракция (2,0–3,0 мм):</w:t>
      </w:r>
      <w:r>
        <w:rPr>
          <w:rStyle w:val="apple-converted-space"/>
          <w:rFonts w:eastAsiaTheme="majorEastAsia"/>
        </w:rPr>
        <w:t> </w:t>
      </w:r>
      <w:r>
        <w:t>5–7 м/сутки и выше — оптимально для дренажных систем, септиков, ливневых траншей.</w:t>
      </w:r>
    </w:p>
    <w:p w14:paraId="138BFFE0" w14:textId="77777777" w:rsidR="002D5076" w:rsidRDefault="00000000" w:rsidP="002D5076">
      <w:r>
        <w:rPr>
          <w:noProof/>
          <w14:ligatures w14:val="standardContextual"/>
        </w:rPr>
        <w:pict w14:anchorId="0C24C7A3">
          <v:rect id="_x0000_i1031" alt="" style="width:467.75pt;height:.05pt;mso-width-percent:0;mso-height-percent:0;mso-width-percent:0;mso-height-percent:0" o:hralign="center" o:hrstd="t" o:hr="t" fillcolor="#a0a0a0" stroked="f"/>
        </w:pict>
      </w:r>
    </w:p>
    <w:p w14:paraId="7CE3E11B" w14:textId="77777777" w:rsidR="002D5076" w:rsidRDefault="002D5076" w:rsidP="002D5076">
      <w:pPr>
        <w:pStyle w:val="3"/>
      </w:pPr>
      <w:r>
        <w:t>Основные характеристики</w:t>
      </w:r>
    </w:p>
    <w:p w14:paraId="4D3FB382" w14:textId="77777777" w:rsidR="002D5076" w:rsidRDefault="002D5076" w:rsidP="002D5076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Насыпная плотность:</w:t>
      </w:r>
      <w:r>
        <w:rPr>
          <w:rStyle w:val="apple-converted-space"/>
          <w:rFonts w:eastAsiaTheme="majorEastAsia"/>
        </w:rPr>
        <w:t> </w:t>
      </w:r>
      <w:r>
        <w:t>примерно 1,5–1,65 т/м³ (зависит от влажности и фракции).</w:t>
      </w:r>
    </w:p>
    <w:p w14:paraId="1FD64EE1" w14:textId="77777777" w:rsidR="002D5076" w:rsidRDefault="002D5076" w:rsidP="002D5076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Влажность:</w:t>
      </w:r>
      <w:r>
        <w:rPr>
          <w:rStyle w:val="apple-converted-space"/>
          <w:rFonts w:eastAsiaTheme="majorEastAsia"/>
        </w:rPr>
        <w:t> </w:t>
      </w:r>
      <w:r>
        <w:t>обычно 4–7 %; при повышенной влажности фактический вес увеличивается за счёт воды.</w:t>
      </w:r>
    </w:p>
    <w:p w14:paraId="7B9CE09B" w14:textId="77777777" w:rsidR="002D5076" w:rsidRDefault="002D5076" w:rsidP="002D5076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Модуль крупности (</w:t>
      </w:r>
      <w:proofErr w:type="spellStart"/>
      <w:r>
        <w:rPr>
          <w:rStyle w:val="ad"/>
          <w:rFonts w:eastAsiaTheme="majorEastAsia"/>
        </w:rPr>
        <w:t>Мкр</w:t>
      </w:r>
      <w:proofErr w:type="spellEnd"/>
      <w:r>
        <w:rPr>
          <w:rStyle w:val="ad"/>
          <w:rFonts w:eastAsiaTheme="majorEastAsia"/>
        </w:rPr>
        <w:t>):</w:t>
      </w:r>
      <w:r>
        <w:rPr>
          <w:rStyle w:val="apple-converted-space"/>
          <w:rFonts w:eastAsiaTheme="majorEastAsia"/>
        </w:rPr>
        <w:t> </w:t>
      </w:r>
      <w:r>
        <w:t>ключевой параметр для подбора под строительные задачи.</w:t>
      </w:r>
    </w:p>
    <w:p w14:paraId="4C619677" w14:textId="77777777" w:rsidR="002D5076" w:rsidRDefault="002D5076" w:rsidP="002D5076">
      <w:pPr>
        <w:numPr>
          <w:ilvl w:val="0"/>
          <w:numId w:val="19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Радиоактивность:</w:t>
      </w:r>
      <w:r>
        <w:rPr>
          <w:rStyle w:val="apple-converted-space"/>
          <w:rFonts w:eastAsiaTheme="majorEastAsia"/>
        </w:rPr>
        <w:t> </w:t>
      </w:r>
      <w:r>
        <w:t>чаще всего 1</w:t>
      </w:r>
      <w:r>
        <w:noBreakHyphen/>
        <w:t>й класс (до 370 Бк/кг) — допускается для жилищного строительства.</w:t>
      </w:r>
    </w:p>
    <w:p w14:paraId="56D62C52" w14:textId="77777777" w:rsidR="002D5076" w:rsidRDefault="00000000" w:rsidP="002D5076">
      <w:r>
        <w:rPr>
          <w:noProof/>
          <w14:ligatures w14:val="standardContextual"/>
        </w:rPr>
        <w:pict w14:anchorId="7A0B6CD0">
          <v:rect id="_x0000_i1032" alt="" style="width:467.75pt;height:.05pt;mso-width-percent:0;mso-height-percent:0;mso-width-percent:0;mso-height-percent:0" o:hralign="center" o:hrstd="t" o:hr="t" fillcolor="#a0a0a0" stroked="f"/>
        </w:pict>
      </w:r>
    </w:p>
    <w:p w14:paraId="716F1E80" w14:textId="77777777" w:rsidR="002D5076" w:rsidRDefault="002D5076" w:rsidP="002D5076">
      <w:pPr>
        <w:pStyle w:val="3"/>
      </w:pPr>
      <w:r>
        <w:t>Области применения</w:t>
      </w:r>
    </w:p>
    <w:p w14:paraId="4EF21719" w14:textId="77777777" w:rsidR="002D5076" w:rsidRDefault="002D5076" w:rsidP="002D5076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Строительство.</w:t>
      </w:r>
      <w:r>
        <w:rPr>
          <w:rStyle w:val="apple-converted-space"/>
          <w:rFonts w:eastAsiaTheme="majorEastAsia"/>
        </w:rPr>
        <w:t> </w:t>
      </w:r>
      <w:r>
        <w:t>Бетонные и кладочные смеси, штукатурка, стяжка, производство тротуарной плитки и ЖБИ.</w:t>
      </w:r>
    </w:p>
    <w:p w14:paraId="386D0B00" w14:textId="77777777" w:rsidR="002D5076" w:rsidRDefault="002D5076" w:rsidP="002D5076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Фундаментные работы.</w:t>
      </w:r>
      <w:r>
        <w:rPr>
          <w:rStyle w:val="apple-converted-space"/>
          <w:rFonts w:eastAsiaTheme="majorEastAsia"/>
        </w:rPr>
        <w:t> </w:t>
      </w:r>
      <w:r>
        <w:t>Устройство песчаных подушек, отмосток, обратной засыпки с послойным уплотнением.</w:t>
      </w:r>
    </w:p>
    <w:p w14:paraId="4A4BCE93" w14:textId="77777777" w:rsidR="002D5076" w:rsidRDefault="002D5076" w:rsidP="002D5076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Дренаж и водоотведение.</w:t>
      </w:r>
      <w:r>
        <w:rPr>
          <w:rStyle w:val="apple-converted-space"/>
          <w:rFonts w:eastAsiaTheme="majorEastAsia"/>
        </w:rPr>
        <w:t> </w:t>
      </w:r>
      <w:r>
        <w:t>Дренажные обсыпки вокруг труб, фильтрующие слои септиков и ливневых систем.</w:t>
      </w:r>
    </w:p>
    <w:p w14:paraId="5940B37E" w14:textId="77777777" w:rsidR="002D5076" w:rsidRDefault="002D5076" w:rsidP="002D5076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Дорожные работы.</w:t>
      </w:r>
      <w:r>
        <w:rPr>
          <w:rStyle w:val="apple-converted-space"/>
          <w:rFonts w:eastAsiaTheme="majorEastAsia"/>
        </w:rPr>
        <w:t> </w:t>
      </w:r>
      <w:r>
        <w:t>Подстилающие и выравнивающие слои, основания временных дорог.</w:t>
      </w:r>
    </w:p>
    <w:p w14:paraId="2232DDAA" w14:textId="77777777" w:rsidR="002D5076" w:rsidRDefault="002D5076" w:rsidP="002D5076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Благоустройство и ландшафт.</w:t>
      </w:r>
      <w:r>
        <w:rPr>
          <w:rStyle w:val="apple-converted-space"/>
          <w:rFonts w:eastAsiaTheme="majorEastAsia"/>
        </w:rPr>
        <w:t> </w:t>
      </w:r>
      <w:r>
        <w:t>Отсыпка дорожек, площадок, пляжей, оформление водоёмов и сухих ручьёв.</w:t>
      </w:r>
    </w:p>
    <w:p w14:paraId="146E8406" w14:textId="77777777" w:rsidR="002D5076" w:rsidRDefault="002D5076" w:rsidP="002D5076">
      <w:pPr>
        <w:numPr>
          <w:ilvl w:val="0"/>
          <w:numId w:val="20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Сельское хозяйство и озеленение.</w:t>
      </w:r>
      <w:r>
        <w:rPr>
          <w:rStyle w:val="apple-converted-space"/>
          <w:rFonts w:eastAsiaTheme="majorEastAsia"/>
        </w:rPr>
        <w:t> </w:t>
      </w:r>
      <w:r>
        <w:t>Улучшение структуры почвы, создание дренажных прослоек в теплицах и на клумбах.</w:t>
      </w:r>
    </w:p>
    <w:p w14:paraId="6ECB95AC" w14:textId="77777777" w:rsidR="00E85ECC" w:rsidRDefault="00E85ECC" w:rsidP="00E85ECC">
      <w:pPr>
        <w:pStyle w:val="2"/>
      </w:pPr>
      <w:r>
        <w:t>Интересный факт о речном песке: почему он «запоминает» нагрузку</w:t>
      </w:r>
    </w:p>
    <w:p w14:paraId="1339C9DE" w14:textId="77777777" w:rsidR="00E85ECC" w:rsidRDefault="00E85ECC" w:rsidP="00E85ECC">
      <w:pPr>
        <w:pStyle w:val="ac"/>
      </w:pPr>
      <w:r>
        <w:t>Речной песок способен «запоминать» нагрузку — это связано с окатанной формой зёрен и минимальным содержанием глины. При уплотнении частицы занимают оптимальное положение, а после снятия нагрузки почти не дают дополнительной осадки — структура остаётся стабильной.</w:t>
      </w:r>
    </w:p>
    <w:p w14:paraId="2B021028" w14:textId="77777777" w:rsidR="00E85ECC" w:rsidRDefault="00E85ECC" w:rsidP="00E85ECC">
      <w:pPr>
        <w:pStyle w:val="ac"/>
      </w:pPr>
      <w:r>
        <w:lastRenderedPageBreak/>
        <w:t>В отличие от карьерного песка, который из</w:t>
      </w:r>
      <w:r>
        <w:noBreakHyphen/>
        <w:t>за угловатых частиц и примесей может усаживаться неделями, речной ведёт себя предсказуемо. Это важно при устройстве подушек под фундаменты, оснований под плитку и стяжек: снижается риск трещин и провалов.</w:t>
      </w:r>
    </w:p>
    <w:p w14:paraId="0932A574" w14:textId="77777777" w:rsidR="00E85ECC" w:rsidRDefault="00E85ECC" w:rsidP="00E85ECC">
      <w:pPr>
        <w:pStyle w:val="ac"/>
      </w:pPr>
      <w:r>
        <w:t>Строители проверяют стабильность прямо на площадке: если после виброплиты поверхность почти не проседает при повторной нагрузке — материал надёжен. Ещё это свойство ценят в бетонах высоких марок и финишных штукатурках: слой не «ползёт», а результат получается прогнозируемым. Поэтому для ответственных работ выбирают речной песок — экономия здесь может обернуться затратами на переделки.</w:t>
      </w:r>
    </w:p>
    <w:p w14:paraId="7701FB39" w14:textId="77777777" w:rsidR="002D5076" w:rsidRDefault="002D5076" w:rsidP="00FE34D5"/>
    <w:p w14:paraId="220FC0BB" w14:textId="77777777" w:rsidR="00E85ECC" w:rsidRDefault="00E85ECC" w:rsidP="00FE34D5"/>
    <w:p w14:paraId="516185B2" w14:textId="77777777" w:rsidR="00E85ECC" w:rsidRDefault="00E85ECC" w:rsidP="00E85ECC">
      <w:pPr>
        <w:pStyle w:val="2"/>
      </w:pPr>
      <w:r>
        <w:t xml:space="preserve">Карьерный песок: краткое описание </w:t>
      </w:r>
    </w:p>
    <w:p w14:paraId="2552ED9C" w14:textId="77777777" w:rsidR="00E85ECC" w:rsidRDefault="00E85ECC" w:rsidP="00E85ECC">
      <w:pPr>
        <w:pStyle w:val="ac"/>
      </w:pPr>
      <w:r>
        <w:t>Карьерный песок — сыпучий материал, добываемый открытым способом из песчаных карьеров. В отличие от речного, его зёрна имеют угловатую, шероховатую форму из</w:t>
      </w:r>
      <w:r>
        <w:noBreakHyphen/>
        <w:t>за отсутствия длительного воздействия воды.</w:t>
      </w:r>
    </w:p>
    <w:p w14:paraId="79723B61" w14:textId="77777777" w:rsidR="00E85ECC" w:rsidRDefault="00E85ECC" w:rsidP="00E85ECC">
      <w:pPr>
        <w:pStyle w:val="3"/>
      </w:pPr>
      <w:r>
        <w:t>Разновидности</w:t>
      </w:r>
    </w:p>
    <w:p w14:paraId="2E5D03E8" w14:textId="77777777" w:rsidR="00E85ECC" w:rsidRDefault="00E85ECC" w:rsidP="00E85ECC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Необработанный (карьерный в чистом виде).</w:t>
      </w:r>
      <w:r>
        <w:rPr>
          <w:rStyle w:val="apple-converted-space"/>
          <w:rFonts w:eastAsiaTheme="majorEastAsia"/>
        </w:rPr>
        <w:t> </w:t>
      </w:r>
      <w:r>
        <w:t>Содержит примеси глины, пыли, мелких камней; подходит для черновых и подготовительных работ.</w:t>
      </w:r>
    </w:p>
    <w:p w14:paraId="416BA4F0" w14:textId="77777777" w:rsidR="00E85ECC" w:rsidRDefault="00E85ECC" w:rsidP="00E85ECC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Сеяный.</w:t>
      </w:r>
      <w:r>
        <w:rPr>
          <w:rStyle w:val="apple-converted-space"/>
          <w:rFonts w:eastAsiaTheme="majorEastAsia"/>
        </w:rPr>
        <w:t> </w:t>
      </w:r>
      <w:r>
        <w:t>Просеян через сита — удалены крупные камни и часть пылевидных включений; используется для кладочных и штукатурных растворов, устройства подушек.</w:t>
      </w:r>
    </w:p>
    <w:p w14:paraId="59A353DE" w14:textId="77777777" w:rsidR="00E85ECC" w:rsidRDefault="00E85ECC" w:rsidP="00E85ECC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Мытый (намывной).</w:t>
      </w:r>
      <w:r>
        <w:rPr>
          <w:rStyle w:val="apple-converted-space"/>
          <w:rFonts w:eastAsiaTheme="majorEastAsia"/>
        </w:rPr>
        <w:t> </w:t>
      </w:r>
      <w:r>
        <w:t>Проходит промывку водой — содержание глины и пыли минимально; применяется для ответственных бетонов, тротуарной плитки, сухих смесей.</w:t>
      </w:r>
    </w:p>
    <w:p w14:paraId="69D54CD4" w14:textId="77777777" w:rsidR="00E85ECC" w:rsidRDefault="00E85ECC" w:rsidP="00E85ECC">
      <w:pPr>
        <w:numPr>
          <w:ilvl w:val="0"/>
          <w:numId w:val="21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По минералогическому составу:</w:t>
      </w:r>
      <w:r>
        <w:rPr>
          <w:rStyle w:val="apple-converted-space"/>
          <w:rFonts w:eastAsiaTheme="majorEastAsia"/>
        </w:rPr>
        <w:t> </w:t>
      </w:r>
      <w:r>
        <w:t>кварцевый (наиболее прочный), известняковый, полевошпатовый и др. (зависит от месторождения).</w:t>
      </w:r>
    </w:p>
    <w:p w14:paraId="36F15169" w14:textId="77777777" w:rsidR="00E85ECC" w:rsidRDefault="00000000" w:rsidP="00E85ECC">
      <w:r>
        <w:rPr>
          <w:noProof/>
          <w14:ligatures w14:val="standardContextual"/>
        </w:rPr>
        <w:pict w14:anchorId="235A5509">
          <v:rect id="_x0000_i1033" alt="" style="width:467.75pt;height:.05pt;mso-width-percent:0;mso-height-percent:0;mso-width-percent:0;mso-height-percent:0" o:hralign="center" o:hrstd="t" o:hr="t" fillcolor="#a0a0a0" stroked="f"/>
        </w:pict>
      </w:r>
    </w:p>
    <w:p w14:paraId="62CCEE4D" w14:textId="77777777" w:rsidR="00E85ECC" w:rsidRDefault="00E85ECC" w:rsidP="00E85ECC">
      <w:pPr>
        <w:pStyle w:val="3"/>
      </w:pPr>
      <w:r>
        <w:t>Преимущества</w:t>
      </w:r>
    </w:p>
    <w:p w14:paraId="6ADEF2E9" w14:textId="77777777" w:rsidR="00E85ECC" w:rsidRDefault="00E85ECC" w:rsidP="00E85ECC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Доступная цена.</w:t>
      </w:r>
      <w:r>
        <w:rPr>
          <w:rStyle w:val="apple-converted-space"/>
          <w:rFonts w:eastAsiaTheme="majorEastAsia"/>
        </w:rPr>
        <w:t> </w:t>
      </w:r>
      <w:r>
        <w:t>Дешевле речного песка за счёт более простой добычи.</w:t>
      </w:r>
    </w:p>
    <w:p w14:paraId="0619C6EA" w14:textId="77777777" w:rsidR="00E85ECC" w:rsidRDefault="00E85ECC" w:rsidP="00E85ECC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Хорошее сцепление в растворах.</w:t>
      </w:r>
      <w:r>
        <w:rPr>
          <w:rStyle w:val="apple-converted-space"/>
          <w:rFonts w:eastAsiaTheme="majorEastAsia"/>
        </w:rPr>
        <w:t> </w:t>
      </w:r>
      <w:r>
        <w:t>Угловатая форма зёрен повышает адгезию с цементом и другими вяжущими.</w:t>
      </w:r>
    </w:p>
    <w:p w14:paraId="25F0B2A3" w14:textId="77777777" w:rsidR="00E85ECC" w:rsidRDefault="00E85ECC" w:rsidP="00E85ECC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Универсальность.</w:t>
      </w:r>
      <w:r>
        <w:rPr>
          <w:rStyle w:val="apple-converted-space"/>
          <w:rFonts w:eastAsiaTheme="majorEastAsia"/>
        </w:rPr>
        <w:t> </w:t>
      </w:r>
      <w:r>
        <w:t>Подходит для широкого спектра строительных и благоустроительных задач.</w:t>
      </w:r>
    </w:p>
    <w:p w14:paraId="1E01D076" w14:textId="77777777" w:rsidR="00E85ECC" w:rsidRDefault="00E85ECC" w:rsidP="00E85ECC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Широкая доступность.</w:t>
      </w:r>
      <w:r>
        <w:rPr>
          <w:rStyle w:val="apple-converted-space"/>
          <w:rFonts w:eastAsiaTheme="majorEastAsia"/>
        </w:rPr>
        <w:t> </w:t>
      </w:r>
      <w:r>
        <w:t>Добывается во многих регионах, что упрощает логистику и снижает стоимость доставки.</w:t>
      </w:r>
    </w:p>
    <w:p w14:paraId="46A71004" w14:textId="77777777" w:rsidR="00E85ECC" w:rsidRDefault="00E85ECC" w:rsidP="00E85ECC">
      <w:pPr>
        <w:numPr>
          <w:ilvl w:val="0"/>
          <w:numId w:val="22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Возможность подбора под задачу.</w:t>
      </w:r>
      <w:r>
        <w:rPr>
          <w:rStyle w:val="apple-converted-space"/>
          <w:rFonts w:eastAsiaTheme="majorEastAsia"/>
        </w:rPr>
        <w:t> </w:t>
      </w:r>
      <w:r>
        <w:t>За счёт разных видов обработки (просеивание, промывка) можно подобрать песок под конкретные требования.</w:t>
      </w:r>
    </w:p>
    <w:p w14:paraId="121E386E" w14:textId="77777777" w:rsidR="00E85ECC" w:rsidRDefault="00000000" w:rsidP="00E85ECC">
      <w:r>
        <w:rPr>
          <w:noProof/>
          <w14:ligatures w14:val="standardContextual"/>
        </w:rPr>
        <w:pict w14:anchorId="5B7CFC48"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14:paraId="2C6798AC" w14:textId="77777777" w:rsidR="00E85ECC" w:rsidRDefault="00E85ECC" w:rsidP="00E85ECC">
      <w:pPr>
        <w:pStyle w:val="3"/>
      </w:pPr>
      <w:r>
        <w:t>Фракции и их применение</w:t>
      </w:r>
    </w:p>
    <w:p w14:paraId="1D58C79E" w14:textId="77777777" w:rsidR="00E85ECC" w:rsidRDefault="00E85ECC" w:rsidP="00E85ECC">
      <w:pPr>
        <w:numPr>
          <w:ilvl w:val="0"/>
          <w:numId w:val="2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0,5–1,0 мм (мелкая).</w:t>
      </w:r>
      <w:r>
        <w:rPr>
          <w:rStyle w:val="apple-converted-space"/>
          <w:rFonts w:eastAsiaTheme="majorEastAsia"/>
        </w:rPr>
        <w:t> </w:t>
      </w:r>
      <w:r>
        <w:t>Штукатурные и финишные смеси, затирки, декоративные составы.</w:t>
      </w:r>
    </w:p>
    <w:p w14:paraId="71EEB6A9" w14:textId="77777777" w:rsidR="00E85ECC" w:rsidRDefault="00E85ECC" w:rsidP="00E85ECC">
      <w:pPr>
        <w:numPr>
          <w:ilvl w:val="0"/>
          <w:numId w:val="23"/>
        </w:numPr>
        <w:spacing w:before="100" w:beforeAutospacing="1" w:after="100" w:afterAutospacing="1"/>
      </w:pPr>
      <w:r>
        <w:rPr>
          <w:rStyle w:val="ad"/>
          <w:rFonts w:eastAsiaTheme="majorEastAsia"/>
        </w:rPr>
        <w:lastRenderedPageBreak/>
        <w:t>1,5–2,5 мм (средняя).</w:t>
      </w:r>
      <w:r>
        <w:rPr>
          <w:rStyle w:val="apple-converted-space"/>
          <w:rFonts w:eastAsiaTheme="majorEastAsia"/>
        </w:rPr>
        <w:t> </w:t>
      </w:r>
      <w:r>
        <w:t>Кладочные растворы, лёгкие бетоны, стяжки, смеси для тротуарной плитки.</w:t>
      </w:r>
    </w:p>
    <w:p w14:paraId="6DE26F6C" w14:textId="77777777" w:rsidR="00E85ECC" w:rsidRDefault="00E85ECC" w:rsidP="00E85ECC">
      <w:pPr>
        <w:numPr>
          <w:ilvl w:val="0"/>
          <w:numId w:val="23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2,5–3,5 мм и крупнее (крупная).</w:t>
      </w:r>
      <w:r>
        <w:rPr>
          <w:rStyle w:val="apple-converted-space"/>
          <w:rFonts w:eastAsiaTheme="majorEastAsia"/>
        </w:rPr>
        <w:t> </w:t>
      </w:r>
      <w:r>
        <w:t>Бетоны повышенной прочности, основания дорог, дренажные слои (при низком содержании глины), отсыпки.</w:t>
      </w:r>
    </w:p>
    <w:p w14:paraId="22D97028" w14:textId="77777777" w:rsidR="00E85ECC" w:rsidRDefault="00000000" w:rsidP="00E85ECC">
      <w:r>
        <w:rPr>
          <w:noProof/>
          <w14:ligatures w14:val="standardContextual"/>
        </w:rPr>
        <w:pict w14:anchorId="64E730F8">
          <v:rect id="_x0000_i1035" alt="" style="width:467.75pt;height:.05pt;mso-width-percent:0;mso-height-percent:0;mso-width-percent:0;mso-height-percent:0" o:hralign="center" o:hrstd="t" o:hr="t" fillcolor="#a0a0a0" stroked="f"/>
        </w:pict>
      </w:r>
    </w:p>
    <w:p w14:paraId="0AB073FE" w14:textId="77777777" w:rsidR="00E85ECC" w:rsidRDefault="00E85ECC" w:rsidP="00E85ECC">
      <w:pPr>
        <w:pStyle w:val="3"/>
      </w:pPr>
      <w:r>
        <w:t>Степени фильтрации (коэффициент фильтрации)</w:t>
      </w:r>
    </w:p>
    <w:p w14:paraId="2E5E995D" w14:textId="77777777" w:rsidR="00E85ECC" w:rsidRDefault="00E85ECC" w:rsidP="00E85ECC">
      <w:pPr>
        <w:pStyle w:val="ac"/>
      </w:pPr>
      <w:r>
        <w:t>Показатель зависит от фракции и степени очистки:</w:t>
      </w:r>
    </w:p>
    <w:p w14:paraId="7E2E4033" w14:textId="77777777" w:rsidR="00E85ECC" w:rsidRDefault="00E85ECC" w:rsidP="00E85ECC">
      <w:pPr>
        <w:numPr>
          <w:ilvl w:val="0"/>
          <w:numId w:val="2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Необработанный мелкий песок:</w:t>
      </w:r>
      <w:r>
        <w:rPr>
          <w:rStyle w:val="apple-converted-space"/>
          <w:rFonts w:eastAsiaTheme="majorEastAsia"/>
        </w:rPr>
        <w:t> </w:t>
      </w:r>
      <w:r>
        <w:t>0,1–2 м/сутки — низкая водопроницаемость из</w:t>
      </w:r>
      <w:r>
        <w:noBreakHyphen/>
        <w:t>за глинистых частиц.</w:t>
      </w:r>
    </w:p>
    <w:p w14:paraId="4F61E64D" w14:textId="77777777" w:rsidR="00E85ECC" w:rsidRDefault="00E85ECC" w:rsidP="00E85ECC">
      <w:pPr>
        <w:numPr>
          <w:ilvl w:val="0"/>
          <w:numId w:val="2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Сеяный средний песок:</w:t>
      </w:r>
      <w:r>
        <w:rPr>
          <w:rStyle w:val="apple-converted-space"/>
          <w:rFonts w:eastAsiaTheme="majorEastAsia"/>
        </w:rPr>
        <w:t> </w:t>
      </w:r>
      <w:r>
        <w:t>2–5 м/сутки — подходит для подстилающих слоёв и умеренного дренажа.</w:t>
      </w:r>
    </w:p>
    <w:p w14:paraId="79CD08E3" w14:textId="77777777" w:rsidR="00E85ECC" w:rsidRDefault="00E85ECC" w:rsidP="00E85ECC">
      <w:pPr>
        <w:numPr>
          <w:ilvl w:val="0"/>
          <w:numId w:val="24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Мытый крупный песок:</w:t>
      </w:r>
      <w:r>
        <w:rPr>
          <w:rStyle w:val="apple-converted-space"/>
          <w:rFonts w:eastAsiaTheme="majorEastAsia"/>
        </w:rPr>
        <w:t> </w:t>
      </w:r>
      <w:r>
        <w:t>5–20 м/сутки и выше — оптимален для дренажных систем, септиков, ливневых траншей.</w:t>
      </w:r>
    </w:p>
    <w:p w14:paraId="49DAE267" w14:textId="77777777" w:rsidR="00E85ECC" w:rsidRDefault="00E85ECC" w:rsidP="00E85ECC">
      <w:pPr>
        <w:pStyle w:val="ac"/>
      </w:pPr>
      <w:r>
        <w:t>Важно: высокое содержание глины резко снижает фильтрацию — для дренажа используют только мытый песок с низким содержанием пылевидных и глинистых частиц (не более 2–3 %).</w:t>
      </w:r>
    </w:p>
    <w:p w14:paraId="6D2C5FA8" w14:textId="77777777" w:rsidR="00E85ECC" w:rsidRDefault="00000000" w:rsidP="00E85ECC">
      <w:r>
        <w:rPr>
          <w:noProof/>
          <w14:ligatures w14:val="standardContextual"/>
        </w:rPr>
        <w:pict w14:anchorId="144E79A1">
          <v:rect id="_x0000_i1036" alt="" style="width:467.75pt;height:.05pt;mso-width-percent:0;mso-height-percent:0;mso-width-percent:0;mso-height-percent:0" o:hralign="center" o:hrstd="t" o:hr="t" fillcolor="#a0a0a0" stroked="f"/>
        </w:pict>
      </w:r>
    </w:p>
    <w:p w14:paraId="5A5EB2DB" w14:textId="77777777" w:rsidR="00E85ECC" w:rsidRDefault="00E85ECC" w:rsidP="00E85ECC">
      <w:pPr>
        <w:pStyle w:val="3"/>
      </w:pPr>
      <w:r>
        <w:t>Основные характеристики</w:t>
      </w:r>
    </w:p>
    <w:p w14:paraId="7E005B17" w14:textId="77777777" w:rsidR="00E85ECC" w:rsidRDefault="00E85ECC" w:rsidP="00E85ECC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Насыпная плотность:</w:t>
      </w:r>
      <w:r>
        <w:rPr>
          <w:rStyle w:val="apple-converted-space"/>
          <w:rFonts w:eastAsiaTheme="majorEastAsia"/>
        </w:rPr>
        <w:t> </w:t>
      </w:r>
      <w:r>
        <w:t>примерно 1,4–1,7 т/м³ (зависит от влажности, фракции и содержания примесей).</w:t>
      </w:r>
    </w:p>
    <w:p w14:paraId="6EB371E5" w14:textId="77777777" w:rsidR="00E85ECC" w:rsidRDefault="00E85ECC" w:rsidP="00E85ECC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Модуль крупности (</w:t>
      </w:r>
      <w:proofErr w:type="spellStart"/>
      <w:r>
        <w:rPr>
          <w:rStyle w:val="ad"/>
          <w:rFonts w:eastAsiaTheme="majorEastAsia"/>
        </w:rPr>
        <w:t>Мкр</w:t>
      </w:r>
      <w:proofErr w:type="spellEnd"/>
      <w:r>
        <w:rPr>
          <w:rStyle w:val="ad"/>
          <w:rFonts w:eastAsiaTheme="majorEastAsia"/>
        </w:rPr>
        <w:t>):</w:t>
      </w:r>
      <w:r>
        <w:rPr>
          <w:rStyle w:val="apple-converted-space"/>
          <w:rFonts w:eastAsiaTheme="majorEastAsia"/>
        </w:rPr>
        <w:t> </w:t>
      </w:r>
      <w:r>
        <w:t>варьируется от 1,0 до 3,5 — ключевой параметр для подбора под строительные смеси.</w:t>
      </w:r>
    </w:p>
    <w:p w14:paraId="752557CC" w14:textId="77777777" w:rsidR="00E85ECC" w:rsidRDefault="00E85ECC" w:rsidP="00E85ECC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Содержание примесей:</w:t>
      </w:r>
      <w:r>
        <w:rPr>
          <w:rStyle w:val="apple-converted-space"/>
          <w:rFonts w:eastAsiaTheme="majorEastAsia"/>
        </w:rPr>
        <w:t> </w:t>
      </w:r>
      <w:r>
        <w:t xml:space="preserve">в необработанном песке — до 10–15 % пылевидных и глинистых частиц; </w:t>
      </w:r>
      <w:proofErr w:type="gramStart"/>
      <w:r>
        <w:t>в мытом</w:t>
      </w:r>
      <w:proofErr w:type="gramEnd"/>
      <w:r>
        <w:t> — обычно не более 2–3 %.</w:t>
      </w:r>
    </w:p>
    <w:p w14:paraId="34A625D2" w14:textId="77777777" w:rsidR="00E85ECC" w:rsidRDefault="00E85ECC" w:rsidP="00E85ECC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Радиоактивность:</w:t>
      </w:r>
      <w:r>
        <w:rPr>
          <w:rStyle w:val="apple-converted-space"/>
          <w:rFonts w:eastAsiaTheme="majorEastAsia"/>
        </w:rPr>
        <w:t> </w:t>
      </w:r>
      <w:r>
        <w:t>чаще всего 1</w:t>
      </w:r>
      <w:r>
        <w:noBreakHyphen/>
        <w:t>й класс (до 370 Бк/кг) — допускается для жилищного строительства.</w:t>
      </w:r>
    </w:p>
    <w:p w14:paraId="6505B4BD" w14:textId="77777777" w:rsidR="00E85ECC" w:rsidRDefault="00E85ECC" w:rsidP="00E85ECC">
      <w:pPr>
        <w:numPr>
          <w:ilvl w:val="0"/>
          <w:numId w:val="25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Форма зёрен:</w:t>
      </w:r>
      <w:r>
        <w:rPr>
          <w:rStyle w:val="apple-converted-space"/>
          <w:rFonts w:eastAsiaTheme="majorEastAsia"/>
        </w:rPr>
        <w:t> </w:t>
      </w:r>
      <w:r>
        <w:t>угловатая, шероховатая — это плюс для сцепления в растворах, но минус для дренажа при высоком содержании глины.</w:t>
      </w:r>
    </w:p>
    <w:p w14:paraId="26F3B37E" w14:textId="77777777" w:rsidR="00E85ECC" w:rsidRDefault="00000000" w:rsidP="00E85ECC">
      <w:r>
        <w:rPr>
          <w:noProof/>
          <w14:ligatures w14:val="standardContextual"/>
        </w:rPr>
        <w:pict w14:anchorId="219CDFAB">
          <v:rect id="_x0000_i1037" alt="" style="width:467.75pt;height:.05pt;mso-width-percent:0;mso-height-percent:0;mso-width-percent:0;mso-height-percent:0" o:hralign="center" o:hrstd="t" o:hr="t" fillcolor="#a0a0a0" stroked="f"/>
        </w:pict>
      </w:r>
    </w:p>
    <w:p w14:paraId="6E39B3C6" w14:textId="77777777" w:rsidR="00E85ECC" w:rsidRDefault="00E85ECC" w:rsidP="00E85ECC">
      <w:pPr>
        <w:pStyle w:val="3"/>
      </w:pPr>
      <w:r>
        <w:t>Области применения</w:t>
      </w:r>
    </w:p>
    <w:p w14:paraId="36B2AC50" w14:textId="77777777" w:rsidR="00E85ECC" w:rsidRDefault="00E85ECC" w:rsidP="00E85EC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Строительство.</w:t>
      </w:r>
      <w:r>
        <w:rPr>
          <w:rStyle w:val="apple-converted-space"/>
          <w:rFonts w:eastAsiaTheme="majorEastAsia"/>
        </w:rPr>
        <w:t> </w:t>
      </w:r>
      <w:r>
        <w:t>Кладочные и штукатурные растворы, бетоны разных марок, производство ЖБИ, тротуарной плитки.</w:t>
      </w:r>
    </w:p>
    <w:p w14:paraId="7F895CCA" w14:textId="77777777" w:rsidR="00E85ECC" w:rsidRDefault="00E85ECC" w:rsidP="00E85EC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Фундаментные работы.</w:t>
      </w:r>
      <w:r>
        <w:rPr>
          <w:rStyle w:val="apple-converted-space"/>
          <w:rFonts w:eastAsiaTheme="majorEastAsia"/>
        </w:rPr>
        <w:t> </w:t>
      </w:r>
      <w:r>
        <w:t>Песчаные подушки под фундаменты, отмостки, обратная засыпка (в том числе сеяным песком).</w:t>
      </w:r>
    </w:p>
    <w:p w14:paraId="53B9A885" w14:textId="77777777" w:rsidR="00E85ECC" w:rsidRDefault="00E85ECC" w:rsidP="00E85EC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Дорожное строительство.</w:t>
      </w:r>
      <w:r>
        <w:rPr>
          <w:rStyle w:val="apple-converted-space"/>
          <w:rFonts w:eastAsiaTheme="majorEastAsia"/>
        </w:rPr>
        <w:t> </w:t>
      </w:r>
      <w:r>
        <w:t>Подстилающие и выравнивающие слои, основания временных дорог, тротуаров.</w:t>
      </w:r>
    </w:p>
    <w:p w14:paraId="1482C8F7" w14:textId="77777777" w:rsidR="00E85ECC" w:rsidRDefault="00E85ECC" w:rsidP="00E85EC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Дренаж и водоотведение.</w:t>
      </w:r>
      <w:r>
        <w:rPr>
          <w:rStyle w:val="apple-converted-space"/>
          <w:rFonts w:eastAsiaTheme="majorEastAsia"/>
        </w:rPr>
        <w:t> </w:t>
      </w:r>
      <w:r>
        <w:t>Только мытый песок крупной фракции — для дренажных обсыпок, фильтрующих слоёв септиков.</w:t>
      </w:r>
    </w:p>
    <w:p w14:paraId="78646C9E" w14:textId="77777777" w:rsidR="00E85ECC" w:rsidRDefault="00E85ECC" w:rsidP="00E85EC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Благоустройство и ландшафт.</w:t>
      </w:r>
      <w:r>
        <w:rPr>
          <w:rStyle w:val="apple-converted-space"/>
          <w:rFonts w:eastAsiaTheme="majorEastAsia"/>
        </w:rPr>
        <w:t> </w:t>
      </w:r>
      <w:r>
        <w:t>Отсыпка дорожек, площадок, пляжей, выравнивание участков.</w:t>
      </w:r>
    </w:p>
    <w:p w14:paraId="3FA7CEC7" w14:textId="77777777" w:rsidR="00E85ECC" w:rsidRDefault="00E85ECC" w:rsidP="00E85ECC">
      <w:pPr>
        <w:numPr>
          <w:ilvl w:val="0"/>
          <w:numId w:val="26"/>
        </w:numPr>
        <w:spacing w:before="100" w:beforeAutospacing="1" w:after="100" w:afterAutospacing="1"/>
      </w:pPr>
      <w:r>
        <w:rPr>
          <w:rStyle w:val="ad"/>
          <w:rFonts w:eastAsiaTheme="majorEastAsia"/>
        </w:rPr>
        <w:t>Сельское хозяйство.</w:t>
      </w:r>
      <w:r>
        <w:rPr>
          <w:rStyle w:val="apple-converted-space"/>
          <w:rFonts w:eastAsiaTheme="majorEastAsia"/>
        </w:rPr>
        <w:t> </w:t>
      </w:r>
      <w:r>
        <w:t>Улучшение структуры тяжёлых глинистых почв (сеяный или мытый песок), создание дренажных прослоек в теплицах и на клумбах.</w:t>
      </w:r>
    </w:p>
    <w:p w14:paraId="23B478FE" w14:textId="77777777" w:rsidR="00E85ECC" w:rsidRDefault="00E85ECC" w:rsidP="00E85ECC">
      <w:pPr>
        <w:pStyle w:val="2"/>
      </w:pPr>
      <w:r>
        <w:lastRenderedPageBreak/>
        <w:t>Интересный факт о карьерном песке: почему его «шероховатость» — это плюс</w:t>
      </w:r>
    </w:p>
    <w:p w14:paraId="5D9273CD" w14:textId="77777777" w:rsidR="00E85ECC" w:rsidRDefault="00E85ECC" w:rsidP="00E85ECC">
      <w:pPr>
        <w:pStyle w:val="ac"/>
      </w:pPr>
      <w:r>
        <w:t>У карьерного песка зёрна угловатые и шероховатые — и именно это делает его особенно ценным в строительных растворах. Такая форма даёт отличное сцепление с цементом и другими вяжущими: раствор получается прочнее, а штукатурка или кладка — надёжнее.</w:t>
      </w:r>
    </w:p>
    <w:p w14:paraId="56715CE8" w14:textId="77777777" w:rsidR="00E85ECC" w:rsidRDefault="00E85ECC" w:rsidP="00E85ECC">
      <w:pPr>
        <w:pStyle w:val="ac"/>
      </w:pPr>
      <w:r>
        <w:t>Ещё один малоизвестный нюанс: глина, которую часто считают недостатком, в ряде случаев работает как «пластификатор». В штукатурных и кладочных смесях небольшое количество глины повышает пластичность раствора и снижает риск растрескивания при высыхании — поэтому для таких задач нередко берут сеяный карьерный песок с умеренным содержанием глины.</w:t>
      </w:r>
    </w:p>
    <w:p w14:paraId="56061D87" w14:textId="77777777" w:rsidR="00E85ECC" w:rsidRDefault="00E85ECC" w:rsidP="00E85ECC">
      <w:pPr>
        <w:pStyle w:val="ac"/>
      </w:pPr>
      <w:r>
        <w:t>При этом для дренажа или бетона высоких марок такой песок не подойдёт: там нужна чистота и водопроницаемость — выбирают мытый карьерный песок. Так что «неидеальность» карьерного песка — на деле его главное преимущество: при правильном подборе под задачу он даёт экономию и лучшие рабочие характеристики.</w:t>
      </w:r>
    </w:p>
    <w:p w14:paraId="43A79770" w14:textId="77777777" w:rsidR="00E85ECC" w:rsidRDefault="00E85ECC" w:rsidP="00FE34D5"/>
    <w:sectPr w:rsidR="00E85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24A2D"/>
    <w:multiLevelType w:val="multilevel"/>
    <w:tmpl w:val="C77C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695833"/>
    <w:multiLevelType w:val="multilevel"/>
    <w:tmpl w:val="A8D20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E3BD5"/>
    <w:multiLevelType w:val="multilevel"/>
    <w:tmpl w:val="394E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334AA"/>
    <w:multiLevelType w:val="multilevel"/>
    <w:tmpl w:val="53985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210C85"/>
    <w:multiLevelType w:val="multilevel"/>
    <w:tmpl w:val="EE5C0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B499A"/>
    <w:multiLevelType w:val="multilevel"/>
    <w:tmpl w:val="BA04D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885D49"/>
    <w:multiLevelType w:val="multilevel"/>
    <w:tmpl w:val="0562D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D23ED1"/>
    <w:multiLevelType w:val="multilevel"/>
    <w:tmpl w:val="32C63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996ABC"/>
    <w:multiLevelType w:val="multilevel"/>
    <w:tmpl w:val="12F0D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BA3F84"/>
    <w:multiLevelType w:val="multilevel"/>
    <w:tmpl w:val="CA5EE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DF42F1"/>
    <w:multiLevelType w:val="multilevel"/>
    <w:tmpl w:val="D8387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F26E2C"/>
    <w:multiLevelType w:val="multilevel"/>
    <w:tmpl w:val="9A5AD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56D85"/>
    <w:multiLevelType w:val="multilevel"/>
    <w:tmpl w:val="87647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9C76F5"/>
    <w:multiLevelType w:val="multilevel"/>
    <w:tmpl w:val="E604B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4A5A42"/>
    <w:multiLevelType w:val="multilevel"/>
    <w:tmpl w:val="B52A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CD6F9A"/>
    <w:multiLevelType w:val="multilevel"/>
    <w:tmpl w:val="897E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700B14"/>
    <w:multiLevelType w:val="multilevel"/>
    <w:tmpl w:val="81341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BD4ABD"/>
    <w:multiLevelType w:val="multilevel"/>
    <w:tmpl w:val="ECF86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6E1CB0"/>
    <w:multiLevelType w:val="multilevel"/>
    <w:tmpl w:val="985EB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2F72118"/>
    <w:multiLevelType w:val="multilevel"/>
    <w:tmpl w:val="78B64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7D0009"/>
    <w:multiLevelType w:val="multilevel"/>
    <w:tmpl w:val="14A6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D65A7D"/>
    <w:multiLevelType w:val="multilevel"/>
    <w:tmpl w:val="50F2B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2140EF"/>
    <w:multiLevelType w:val="multilevel"/>
    <w:tmpl w:val="88BC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E94101"/>
    <w:multiLevelType w:val="multilevel"/>
    <w:tmpl w:val="EB408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42205FC"/>
    <w:multiLevelType w:val="multilevel"/>
    <w:tmpl w:val="8B42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C84607"/>
    <w:multiLevelType w:val="multilevel"/>
    <w:tmpl w:val="64C41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5068121">
    <w:abstractNumId w:val="1"/>
  </w:num>
  <w:num w:numId="2" w16cid:durableId="185825058">
    <w:abstractNumId w:val="14"/>
  </w:num>
  <w:num w:numId="3" w16cid:durableId="473528332">
    <w:abstractNumId w:val="6"/>
  </w:num>
  <w:num w:numId="4" w16cid:durableId="1231116846">
    <w:abstractNumId w:val="15"/>
  </w:num>
  <w:num w:numId="5" w16cid:durableId="1084455344">
    <w:abstractNumId w:val="22"/>
  </w:num>
  <w:num w:numId="6" w16cid:durableId="392461754">
    <w:abstractNumId w:val="10"/>
  </w:num>
  <w:num w:numId="7" w16cid:durableId="560217436">
    <w:abstractNumId w:val="13"/>
  </w:num>
  <w:num w:numId="8" w16cid:durableId="977565114">
    <w:abstractNumId w:val="9"/>
  </w:num>
  <w:num w:numId="9" w16cid:durableId="1310864957">
    <w:abstractNumId w:val="8"/>
  </w:num>
  <w:num w:numId="10" w16cid:durableId="1538156154">
    <w:abstractNumId w:val="23"/>
  </w:num>
  <w:num w:numId="11" w16cid:durableId="223300078">
    <w:abstractNumId w:val="11"/>
  </w:num>
  <w:num w:numId="12" w16cid:durableId="1841655882">
    <w:abstractNumId w:val="25"/>
  </w:num>
  <w:num w:numId="13" w16cid:durableId="789201849">
    <w:abstractNumId w:val="5"/>
  </w:num>
  <w:num w:numId="14" w16cid:durableId="1291671320">
    <w:abstractNumId w:val="18"/>
  </w:num>
  <w:num w:numId="15" w16cid:durableId="483933381">
    <w:abstractNumId w:val="3"/>
  </w:num>
  <w:num w:numId="16" w16cid:durableId="150948543">
    <w:abstractNumId w:val="4"/>
  </w:num>
  <w:num w:numId="17" w16cid:durableId="1689406607">
    <w:abstractNumId w:val="16"/>
  </w:num>
  <w:num w:numId="18" w16cid:durableId="1914582877">
    <w:abstractNumId w:val="21"/>
  </w:num>
  <w:num w:numId="19" w16cid:durableId="60062679">
    <w:abstractNumId w:val="12"/>
  </w:num>
  <w:num w:numId="20" w16cid:durableId="1617441833">
    <w:abstractNumId w:val="17"/>
  </w:num>
  <w:num w:numId="21" w16cid:durableId="1406613777">
    <w:abstractNumId w:val="19"/>
  </w:num>
  <w:num w:numId="22" w16cid:durableId="1897400220">
    <w:abstractNumId w:val="0"/>
  </w:num>
  <w:num w:numId="23" w16cid:durableId="1085150589">
    <w:abstractNumId w:val="7"/>
  </w:num>
  <w:num w:numId="24" w16cid:durableId="1741557659">
    <w:abstractNumId w:val="2"/>
  </w:num>
  <w:num w:numId="25" w16cid:durableId="585767966">
    <w:abstractNumId w:val="20"/>
  </w:num>
  <w:num w:numId="26" w16cid:durableId="212306539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4D5"/>
    <w:rsid w:val="00002C82"/>
    <w:rsid w:val="00143C60"/>
    <w:rsid w:val="00166216"/>
    <w:rsid w:val="00253187"/>
    <w:rsid w:val="002D5076"/>
    <w:rsid w:val="00396BD5"/>
    <w:rsid w:val="005F2622"/>
    <w:rsid w:val="00D14479"/>
    <w:rsid w:val="00D638CE"/>
    <w:rsid w:val="00E57A1D"/>
    <w:rsid w:val="00E85ECC"/>
    <w:rsid w:val="00F457F8"/>
    <w:rsid w:val="00FE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AA28"/>
  <w15:chartTrackingRefBased/>
  <w15:docId w15:val="{B98FB964-31E1-7F43-A5B9-46B77E6D9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2C8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E34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E34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E34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34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34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34D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34D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34D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34D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34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E34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34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34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34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34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34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34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34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34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34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34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34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34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34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34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34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34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34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34D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002C82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002C82"/>
    <w:rPr>
      <w:b/>
      <w:bCs/>
    </w:rPr>
  </w:style>
  <w:style w:type="character" w:customStyle="1" w:styleId="apple-converted-space">
    <w:name w:val="apple-converted-space"/>
    <w:basedOn w:val="a0"/>
    <w:rsid w:val="00002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6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1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2973</Words>
  <Characters>16947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 Козлов</dc:creator>
  <cp:keywords/>
  <dc:description/>
  <cp:lastModifiedBy>Черешня</cp:lastModifiedBy>
  <cp:revision>2</cp:revision>
  <dcterms:created xsi:type="dcterms:W3CDTF">2026-08-11T06:54:00Z</dcterms:created>
  <dcterms:modified xsi:type="dcterms:W3CDTF">2026-08-11T08:48:00Z</dcterms:modified>
</cp:coreProperties>
</file>